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290" w:rsidRDefault="005D61BC">
      <w:pPr>
        <w:rPr>
          <w:rFonts w:ascii="Times New Roman" w:hAnsi="Times New Roman" w:cs="Times New Roman"/>
          <w:sz w:val="32"/>
          <w:szCs w:val="32"/>
        </w:rPr>
      </w:pPr>
      <w:r>
        <w:rPr>
          <w:rFonts w:ascii="Times New Roman" w:hAnsi="Times New Roman" w:cs="Times New Roman"/>
          <w:sz w:val="32"/>
          <w:szCs w:val="32"/>
        </w:rPr>
        <w:t xml:space="preserve">                                  </w:t>
      </w:r>
      <w:r w:rsidRPr="005D61BC">
        <w:rPr>
          <w:rFonts w:ascii="Times New Roman" w:hAnsi="Times New Roman" w:cs="Times New Roman"/>
          <w:sz w:val="32"/>
          <w:szCs w:val="32"/>
        </w:rPr>
        <w:t>ΠΡΟΔΙΑΓΡΑΦΕΣ</w:t>
      </w:r>
    </w:p>
    <w:p w:rsidR="005D61BC" w:rsidRDefault="005D61BC">
      <w:pPr>
        <w:rPr>
          <w:rFonts w:ascii="Times New Roman" w:hAnsi="Times New Roman" w:cs="Times New Roman"/>
          <w:sz w:val="32"/>
          <w:szCs w:val="32"/>
        </w:rPr>
      </w:pPr>
    </w:p>
    <w:p w:rsidR="008E6D7D" w:rsidRPr="00945CC4" w:rsidRDefault="008E6D7D" w:rsidP="008E6D7D">
      <w:pPr>
        <w:rPr>
          <w:rFonts w:ascii="Times New Roman" w:hAnsi="Times New Roman" w:cs="Times New Roman"/>
          <w:sz w:val="24"/>
          <w:szCs w:val="24"/>
        </w:rPr>
      </w:pPr>
      <w:r w:rsidRPr="00945CC4">
        <w:rPr>
          <w:rFonts w:ascii="Times New Roman" w:hAnsi="Times New Roman" w:cs="Times New Roman"/>
          <w:b/>
          <w:sz w:val="24"/>
          <w:szCs w:val="24"/>
        </w:rPr>
        <w:t>ΑΠΟΛΥΜΑΝΤΙΚΟ –ΚΑΘΑΡΙΣΤΙΚΟ ΔΑΠΕΔΩΝ ΧΕΙΡΟΥΡΓΕΙΟΥ (ΒΑΚΤΗΡΙΟΚΤΟΝΟ, ΜΥΚΗΤΟΚΤΟΝΟ ΙΟΚΤΟΝΟ) ΧΩΡΙΣ ΑΛΔΕΥΔΕΣ</w:t>
      </w:r>
      <w:r w:rsidRPr="00945CC4">
        <w:rPr>
          <w:rFonts w:ascii="Times New Roman" w:hAnsi="Times New Roman" w:cs="Times New Roman"/>
          <w:sz w:val="24"/>
          <w:szCs w:val="24"/>
        </w:rPr>
        <w:t xml:space="preserve"> Να είναι συμπυκνωμένο υγρό απολυμαντικό – καθαριστικό δαπέδων και επιφανειών (δάπεδα, τοίχοι χειρουργείου) Να μην περιέχει αλδεΰδες και φαινόλες ή χλώριο Να είναι μικροβιοκτόνο (</w:t>
      </w:r>
      <w:proofErr w:type="spellStart"/>
      <w:r w:rsidRPr="00945CC4">
        <w:rPr>
          <w:rFonts w:ascii="Times New Roman" w:hAnsi="Times New Roman" w:cs="Times New Roman"/>
          <w:sz w:val="24"/>
          <w:szCs w:val="24"/>
        </w:rPr>
        <w:t>gram</w:t>
      </w:r>
      <w:proofErr w:type="spellEnd"/>
      <w:r w:rsidRPr="00945CC4">
        <w:rPr>
          <w:rFonts w:ascii="Times New Roman" w:hAnsi="Times New Roman" w:cs="Times New Roman"/>
          <w:sz w:val="24"/>
          <w:szCs w:val="24"/>
        </w:rPr>
        <w:t xml:space="preserve">+ και </w:t>
      </w:r>
      <w:proofErr w:type="spellStart"/>
      <w:r w:rsidRPr="00945CC4">
        <w:rPr>
          <w:rFonts w:ascii="Times New Roman" w:hAnsi="Times New Roman" w:cs="Times New Roman"/>
          <w:sz w:val="24"/>
          <w:szCs w:val="24"/>
        </w:rPr>
        <w:t>gram</w:t>
      </w:r>
      <w:proofErr w:type="spellEnd"/>
      <w:r w:rsidRPr="00945CC4">
        <w:rPr>
          <w:rFonts w:ascii="Times New Roman" w:hAnsi="Times New Roman" w:cs="Times New Roman"/>
          <w:sz w:val="24"/>
          <w:szCs w:val="24"/>
        </w:rPr>
        <w:t xml:space="preserve"> -), μυκητοκτόνο, </w:t>
      </w:r>
      <w:proofErr w:type="spellStart"/>
      <w:r w:rsidRPr="00945CC4">
        <w:rPr>
          <w:rFonts w:ascii="Times New Roman" w:hAnsi="Times New Roman" w:cs="Times New Roman"/>
          <w:sz w:val="24"/>
          <w:szCs w:val="24"/>
        </w:rPr>
        <w:t>φυματιοκτόνο</w:t>
      </w:r>
      <w:proofErr w:type="spellEnd"/>
      <w:r w:rsidRPr="00945CC4">
        <w:rPr>
          <w:rFonts w:ascii="Times New Roman" w:hAnsi="Times New Roman" w:cs="Times New Roman"/>
          <w:sz w:val="24"/>
          <w:szCs w:val="24"/>
        </w:rPr>
        <w:t xml:space="preserve"> και </w:t>
      </w:r>
      <w:proofErr w:type="spellStart"/>
      <w:r w:rsidRPr="00945CC4">
        <w:rPr>
          <w:rFonts w:ascii="Times New Roman" w:hAnsi="Times New Roman" w:cs="Times New Roman"/>
          <w:sz w:val="24"/>
          <w:szCs w:val="24"/>
        </w:rPr>
        <w:t>ιοκτόνο</w:t>
      </w:r>
      <w:proofErr w:type="spellEnd"/>
      <w:r w:rsidRPr="00945CC4">
        <w:rPr>
          <w:rFonts w:ascii="Times New Roman" w:hAnsi="Times New Roman" w:cs="Times New Roman"/>
          <w:sz w:val="24"/>
          <w:szCs w:val="24"/>
        </w:rPr>
        <w:t xml:space="preserve"> (HBV, HCV, HIV </w:t>
      </w:r>
      <w:proofErr w:type="spellStart"/>
      <w:r w:rsidRPr="00945CC4">
        <w:rPr>
          <w:rFonts w:ascii="Times New Roman" w:hAnsi="Times New Roman" w:cs="Times New Roman"/>
          <w:sz w:val="24"/>
          <w:szCs w:val="24"/>
        </w:rPr>
        <w:t>Rota</w:t>
      </w:r>
      <w:proofErr w:type="spellEnd"/>
      <w:r w:rsidRPr="00945CC4">
        <w:rPr>
          <w:rFonts w:ascii="Times New Roman" w:hAnsi="Times New Roman" w:cs="Times New Roman"/>
          <w:sz w:val="24"/>
          <w:szCs w:val="24"/>
        </w:rPr>
        <w:t xml:space="preserve">). Να έχει κατά το δυνατόν γρήγορη δράση (15 </w:t>
      </w:r>
      <w:proofErr w:type="spellStart"/>
      <w:r w:rsidRPr="00945CC4">
        <w:rPr>
          <w:rFonts w:ascii="Times New Roman" w:hAnsi="Times New Roman" w:cs="Times New Roman"/>
          <w:sz w:val="24"/>
          <w:szCs w:val="24"/>
        </w:rPr>
        <w:t>min</w:t>
      </w:r>
      <w:proofErr w:type="spellEnd"/>
      <w:r w:rsidRPr="00945CC4">
        <w:rPr>
          <w:rFonts w:ascii="Times New Roman" w:hAnsi="Times New Roman" w:cs="Times New Roman"/>
          <w:sz w:val="24"/>
          <w:szCs w:val="24"/>
        </w:rPr>
        <w:t xml:space="preserve"> </w:t>
      </w:r>
      <w:proofErr w:type="spellStart"/>
      <w:r w:rsidRPr="00945CC4">
        <w:rPr>
          <w:rFonts w:ascii="Times New Roman" w:hAnsi="Times New Roman" w:cs="Times New Roman"/>
          <w:sz w:val="24"/>
          <w:szCs w:val="24"/>
        </w:rPr>
        <w:t>minimum</w:t>
      </w:r>
      <w:proofErr w:type="spellEnd"/>
      <w:r w:rsidRPr="00945CC4">
        <w:rPr>
          <w:rFonts w:ascii="Times New Roman" w:hAnsi="Times New Roman" w:cs="Times New Roman"/>
          <w:sz w:val="24"/>
          <w:szCs w:val="24"/>
        </w:rPr>
        <w:t xml:space="preserve">/ 30 </w:t>
      </w:r>
      <w:proofErr w:type="spellStart"/>
      <w:r w:rsidRPr="00945CC4">
        <w:rPr>
          <w:rFonts w:ascii="Times New Roman" w:hAnsi="Times New Roman" w:cs="Times New Roman"/>
          <w:sz w:val="24"/>
          <w:szCs w:val="24"/>
        </w:rPr>
        <w:t>min</w:t>
      </w:r>
      <w:proofErr w:type="spellEnd"/>
      <w:r w:rsidRPr="00945CC4">
        <w:rPr>
          <w:rFonts w:ascii="Times New Roman" w:hAnsi="Times New Roman" w:cs="Times New Roman"/>
          <w:sz w:val="24"/>
          <w:szCs w:val="24"/>
        </w:rPr>
        <w:t xml:space="preserve"> </w:t>
      </w:r>
      <w:proofErr w:type="spellStart"/>
      <w:r w:rsidRPr="00945CC4">
        <w:rPr>
          <w:rFonts w:ascii="Times New Roman" w:hAnsi="Times New Roman" w:cs="Times New Roman"/>
          <w:sz w:val="24"/>
          <w:szCs w:val="24"/>
        </w:rPr>
        <w:t>maximum</w:t>
      </w:r>
      <w:proofErr w:type="spellEnd"/>
      <w:r w:rsidRPr="00945CC4">
        <w:rPr>
          <w:rFonts w:ascii="Times New Roman" w:hAnsi="Times New Roman" w:cs="Times New Roman"/>
          <w:sz w:val="24"/>
          <w:szCs w:val="24"/>
        </w:rPr>
        <w:t xml:space="preserve">). Να δοθεί κόστος χρήσης, μετά από την προτεινόμενη από τον κατασκευαστή αραίωση για το σύνολο του απολυμαντικού φάσματος. Πρέπει οπωσδήποτε να αναφέρονται οι αραιώσεις και ο χρόνος επίτευξης του καθαριστικού και απολυμαντικού αποτελέσματος. Να μη χρειάζεται ξέβγαλμα. Να μην έχει έντονη οσμή ή και άοσμο. Να μην είναι ερεθιστικό για το αναπνευστικό το δέρμα και τους βλεννογόνους και να ενδείκνυται και για κλειστούς χώρους Να είναι αντιοξειδωτικό και συμβατό με επιφάνειες πλαστικές, μεταλλικές, μάρμαρα, </w:t>
      </w:r>
      <w:proofErr w:type="spellStart"/>
      <w:r w:rsidRPr="00945CC4">
        <w:rPr>
          <w:rFonts w:ascii="Times New Roman" w:hAnsi="Times New Roman" w:cs="Times New Roman"/>
          <w:sz w:val="24"/>
          <w:szCs w:val="24"/>
        </w:rPr>
        <w:t>plexiglass</w:t>
      </w:r>
      <w:proofErr w:type="spellEnd"/>
      <w:r w:rsidRPr="00945CC4">
        <w:rPr>
          <w:rFonts w:ascii="Times New Roman" w:hAnsi="Times New Roman" w:cs="Times New Roman"/>
          <w:sz w:val="24"/>
          <w:szCs w:val="24"/>
        </w:rPr>
        <w:t xml:space="preserve">, </w:t>
      </w:r>
      <w:proofErr w:type="spellStart"/>
      <w:r w:rsidRPr="00945CC4">
        <w:rPr>
          <w:rFonts w:ascii="Times New Roman" w:hAnsi="Times New Roman" w:cs="Times New Roman"/>
          <w:sz w:val="24"/>
          <w:szCs w:val="24"/>
        </w:rPr>
        <w:t>εποξειδικά</w:t>
      </w:r>
      <w:proofErr w:type="spellEnd"/>
      <w:r w:rsidRPr="00945CC4">
        <w:rPr>
          <w:rFonts w:ascii="Times New Roman" w:hAnsi="Times New Roman" w:cs="Times New Roman"/>
          <w:sz w:val="24"/>
          <w:szCs w:val="24"/>
        </w:rPr>
        <w:t xml:space="preserve"> κ.α. Να χορηγείται σε πρακτικές συσκευασίες με δωρεάν </w:t>
      </w:r>
      <w:proofErr w:type="spellStart"/>
      <w:r w:rsidRPr="00945CC4">
        <w:rPr>
          <w:rFonts w:ascii="Times New Roman" w:hAnsi="Times New Roman" w:cs="Times New Roman"/>
          <w:sz w:val="24"/>
          <w:szCs w:val="24"/>
        </w:rPr>
        <w:t>δοσομετρική</w:t>
      </w:r>
      <w:proofErr w:type="spellEnd"/>
      <w:r w:rsidRPr="00945CC4">
        <w:rPr>
          <w:rFonts w:ascii="Times New Roman" w:hAnsi="Times New Roman" w:cs="Times New Roman"/>
          <w:sz w:val="24"/>
          <w:szCs w:val="24"/>
        </w:rPr>
        <w:t xml:space="preserve"> αντλία. Να κατατεθούν οδηγίες χρήσης στα Ελληνικά και το πρωτότυπο ξενόγλωσσο φυλλάδιο (</w:t>
      </w:r>
      <w:proofErr w:type="spellStart"/>
      <w:r w:rsidRPr="00945CC4">
        <w:rPr>
          <w:rFonts w:ascii="Times New Roman" w:hAnsi="Times New Roman" w:cs="Times New Roman"/>
          <w:sz w:val="24"/>
          <w:szCs w:val="24"/>
        </w:rPr>
        <w:t>prospectus</w:t>
      </w:r>
      <w:proofErr w:type="spellEnd"/>
      <w:r w:rsidRPr="00945CC4">
        <w:rPr>
          <w:rFonts w:ascii="Times New Roman" w:hAnsi="Times New Roman" w:cs="Times New Roman"/>
          <w:sz w:val="24"/>
          <w:szCs w:val="24"/>
        </w:rPr>
        <w:t>) με τη μετάφραση στα Ελληνικά. Να έχει άδεια Γ.Χ.Κ και έγκριση από τον Ε.Ο.Φ</w:t>
      </w:r>
    </w:p>
    <w:p w:rsidR="008E6D7D" w:rsidRPr="00945CC4" w:rsidRDefault="008E6D7D" w:rsidP="008E6D7D">
      <w:pPr>
        <w:rPr>
          <w:rFonts w:ascii="Times New Roman" w:hAnsi="Times New Roman" w:cs="Times New Roman"/>
          <w:sz w:val="24"/>
          <w:szCs w:val="24"/>
        </w:rPr>
      </w:pPr>
    </w:p>
    <w:p w:rsidR="008E6D7D" w:rsidRPr="00945CC4" w:rsidRDefault="008E6D7D" w:rsidP="008E6D7D">
      <w:pPr>
        <w:pStyle w:val="Default"/>
        <w:rPr>
          <w:rFonts w:ascii="Times New Roman" w:hAnsi="Times New Roman" w:cs="Times New Roman"/>
          <w:b/>
        </w:rPr>
      </w:pPr>
      <w:r w:rsidRPr="00945CC4">
        <w:rPr>
          <w:rFonts w:ascii="Times New Roman" w:hAnsi="Times New Roman" w:cs="Times New Roman"/>
          <w:b/>
        </w:rPr>
        <w:t xml:space="preserve">ΒΕΛΟΝΕΣ ΡΑΧΙΑΙΑΣ </w:t>
      </w:r>
    </w:p>
    <w:p w:rsidR="008E6D7D" w:rsidRPr="00945CC4" w:rsidRDefault="008E6D7D" w:rsidP="008E6D7D">
      <w:pPr>
        <w:pStyle w:val="Default"/>
        <w:rPr>
          <w:rFonts w:ascii="Times New Roman" w:hAnsi="Times New Roman" w:cs="Times New Roman"/>
          <w:b/>
        </w:rPr>
      </w:pPr>
    </w:p>
    <w:p w:rsidR="008E6D7D" w:rsidRPr="00945CC4" w:rsidRDefault="008E6D7D" w:rsidP="008E6D7D">
      <w:pPr>
        <w:pStyle w:val="Default"/>
        <w:rPr>
          <w:rFonts w:ascii="Times New Roman" w:hAnsi="Times New Roman" w:cs="Times New Roman"/>
        </w:rPr>
      </w:pPr>
      <w:r w:rsidRPr="00945CC4">
        <w:rPr>
          <w:rFonts w:ascii="Times New Roman" w:hAnsi="Times New Roman" w:cs="Times New Roman"/>
        </w:rPr>
        <w:t xml:space="preserve">Να έχει λοξότμηση τύπου </w:t>
      </w:r>
      <w:proofErr w:type="spellStart"/>
      <w:r w:rsidRPr="00945CC4">
        <w:rPr>
          <w:rFonts w:ascii="Times New Roman" w:hAnsi="Times New Roman" w:cs="Times New Roman"/>
        </w:rPr>
        <w:t>quincke</w:t>
      </w:r>
      <w:proofErr w:type="spellEnd"/>
      <w:r w:rsidRPr="00945CC4">
        <w:rPr>
          <w:rFonts w:ascii="Times New Roman" w:hAnsi="Times New Roman" w:cs="Times New Roman"/>
        </w:rPr>
        <w:t xml:space="preserve"> και να είναι εξαιρετικά αιχμηρή, ώστε να απαιτείται χαμηλή δύναμη για την διάτρηση της μήνιγγας. Να παρέχει στο χειριστή καλή αίσθηση της διάτρησης της μήνιγγας. Ο στυλεός της να έχει άριστη εφαρμογή, ώστε να κλείνει τέλεια τον αυλό της βελόνας κατά την εισαγωγή της. Να διαθέτει τραπεζοειδή εργονομική λαβή. Να διαθέτει μεταλλικό πρίσμα εντός της λαβής για τον άμεσο εντοπισμό του ΕΝΥ. Να </w:t>
      </w:r>
    </w:p>
    <w:p w:rsidR="008E6D7D" w:rsidRPr="00945CC4" w:rsidRDefault="008E6D7D" w:rsidP="005439AB">
      <w:pPr>
        <w:rPr>
          <w:rFonts w:ascii="Times New Roman" w:hAnsi="Times New Roman" w:cs="Times New Roman"/>
          <w:sz w:val="24"/>
          <w:szCs w:val="24"/>
        </w:rPr>
      </w:pPr>
      <w:r w:rsidRPr="00945CC4">
        <w:rPr>
          <w:rFonts w:ascii="Times New Roman" w:hAnsi="Times New Roman" w:cs="Times New Roman"/>
          <w:sz w:val="24"/>
          <w:szCs w:val="24"/>
        </w:rPr>
        <w:t>διαθέτει ειδική εγκοπή, η οποία υποδεικνύει το σωστό προσανατολισμό της</w:t>
      </w:r>
      <w:r w:rsidR="005439AB">
        <w:rPr>
          <w:rFonts w:ascii="Times New Roman" w:hAnsi="Times New Roman" w:cs="Times New Roman"/>
          <w:sz w:val="24"/>
          <w:szCs w:val="24"/>
        </w:rPr>
        <w:t xml:space="preserve"> βελόνας κατά την διείσδυση της</w:t>
      </w:r>
    </w:p>
    <w:p w:rsidR="005D61BC" w:rsidRPr="00945CC4" w:rsidRDefault="005439AB" w:rsidP="005D61BC">
      <w:pPr>
        <w:spacing w:before="240" w:after="24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E6D7D" w:rsidRPr="00945CC4">
        <w:rPr>
          <w:rFonts w:ascii="Times New Roman" w:hAnsi="Times New Roman" w:cs="Times New Roman"/>
          <w:sz w:val="24"/>
          <w:szCs w:val="24"/>
        </w:rPr>
        <w:t>ΧΕΙΡΟΥΡΓΙΚΟ ΚΑΛΥΜΜΑ ΜΑΥΟ ΑΠΟΣΤΕΙΡΩΜΑΝΟ 80 Χ 1,45ΕΚ</w:t>
      </w:r>
    </w:p>
    <w:p w:rsidR="008E6D7D" w:rsidRPr="00945CC4" w:rsidRDefault="008E6D7D" w:rsidP="005D61BC">
      <w:pPr>
        <w:spacing w:before="240" w:after="240" w:line="360" w:lineRule="auto"/>
        <w:rPr>
          <w:rFonts w:ascii="Times New Roman" w:hAnsi="Times New Roman" w:cs="Times New Roman"/>
          <w:sz w:val="24"/>
          <w:szCs w:val="24"/>
        </w:rPr>
      </w:pPr>
      <w:r w:rsidRPr="00945CC4">
        <w:rPr>
          <w:rFonts w:ascii="Times New Roman" w:hAnsi="Times New Roman" w:cs="Times New Roman"/>
          <w:sz w:val="24"/>
          <w:szCs w:val="24"/>
        </w:rPr>
        <w:t xml:space="preserve">Διαστάσεων 80 χ 1,45 περίπου,  +-5εκ. , μιας χρήσης , να είναι δυο ή τριών στρωμάτων, να μην είναι διαπερατά από υγρασία &amp; βακτηρίδια, να έχουν απορροφητική ικανότητα, να είναι αποστειρωμένα ανά τεμάχιο, να αναγράφουν ημερομηνία αποστείρωσης </w:t>
      </w:r>
      <w:r w:rsidR="00945CC4" w:rsidRPr="00945CC4">
        <w:rPr>
          <w:rFonts w:ascii="Times New Roman" w:hAnsi="Times New Roman" w:cs="Times New Roman"/>
          <w:sz w:val="24"/>
          <w:szCs w:val="24"/>
        </w:rPr>
        <w:t>&amp; λήξης.</w:t>
      </w:r>
    </w:p>
    <w:p w:rsidR="00945CC4" w:rsidRPr="00945CC4" w:rsidRDefault="00945CC4" w:rsidP="005D61BC">
      <w:pPr>
        <w:spacing w:before="240" w:after="240" w:line="360" w:lineRule="auto"/>
        <w:rPr>
          <w:rFonts w:ascii="Times New Roman" w:hAnsi="Times New Roman" w:cs="Times New Roman"/>
          <w:sz w:val="24"/>
          <w:szCs w:val="24"/>
        </w:rPr>
      </w:pPr>
    </w:p>
    <w:p w:rsidR="00945CC4" w:rsidRPr="00945CC4" w:rsidRDefault="005439AB" w:rsidP="00945CC4">
      <w:pPr>
        <w:pStyle w:val="Default"/>
        <w:rPr>
          <w:rFonts w:ascii="Times New Roman" w:hAnsi="Times New Roman" w:cs="Times New Roman"/>
        </w:rPr>
      </w:pPr>
      <w:r>
        <w:rPr>
          <w:rFonts w:ascii="Times New Roman" w:hAnsi="Times New Roman" w:cs="Times New Roman"/>
          <w:b/>
        </w:rPr>
        <w:lastRenderedPageBreak/>
        <w:t xml:space="preserve">                                                                                                                                       </w:t>
      </w:r>
      <w:r w:rsidR="00945CC4" w:rsidRPr="00945CC4">
        <w:rPr>
          <w:rFonts w:ascii="Times New Roman" w:hAnsi="Times New Roman" w:cs="Times New Roman"/>
          <w:b/>
        </w:rPr>
        <w:t>Νεφροειδή  μχ</w:t>
      </w:r>
      <w:r w:rsidR="00945CC4" w:rsidRPr="00945CC4">
        <w:rPr>
          <w:rFonts w:ascii="Times New Roman" w:hAnsi="Times New Roman" w:cs="Times New Roman"/>
        </w:rPr>
        <w:t>.  Μιας χρήσεως. Να έχουν αντοχή στα υγρά Να διατηρούν το σχήμα τους χωρίς διαρροές υγρών για τουλάχιστον 4-5 ώρες από τη χρήση τους</w:t>
      </w:r>
    </w:p>
    <w:p w:rsidR="00945CC4" w:rsidRPr="00945CC4" w:rsidRDefault="00945CC4" w:rsidP="005D61BC">
      <w:pPr>
        <w:spacing w:before="240" w:after="240" w:line="360" w:lineRule="auto"/>
        <w:rPr>
          <w:rFonts w:ascii="Times New Roman" w:hAnsi="Times New Roman" w:cs="Times New Roman"/>
          <w:sz w:val="24"/>
          <w:szCs w:val="24"/>
        </w:rPr>
      </w:pPr>
    </w:p>
    <w:p w:rsidR="00945CC4" w:rsidRPr="00945CC4" w:rsidRDefault="00945CC4" w:rsidP="00945CC4">
      <w:pPr>
        <w:spacing w:after="0"/>
        <w:ind w:left="284"/>
        <w:rPr>
          <w:rFonts w:ascii="Times New Roman" w:hAnsi="Times New Roman" w:cs="Times New Roman"/>
          <w:b/>
          <w:sz w:val="24"/>
          <w:szCs w:val="24"/>
        </w:rPr>
      </w:pPr>
      <w:r w:rsidRPr="00945CC4">
        <w:rPr>
          <w:rFonts w:ascii="Times New Roman" w:hAnsi="Times New Roman" w:cs="Times New Roman"/>
          <w:b/>
          <w:sz w:val="24"/>
          <w:szCs w:val="24"/>
        </w:rPr>
        <w:t>Ουροσυλλέκτες παιδικοί</w:t>
      </w:r>
    </w:p>
    <w:p w:rsidR="00945CC4" w:rsidRPr="00945CC4" w:rsidRDefault="00945CC4" w:rsidP="00945CC4">
      <w:pPr>
        <w:spacing w:after="0"/>
        <w:ind w:left="284"/>
        <w:rPr>
          <w:rFonts w:ascii="Times New Roman" w:hAnsi="Times New Roman" w:cs="Times New Roman"/>
          <w:sz w:val="24"/>
          <w:szCs w:val="24"/>
        </w:rPr>
      </w:pPr>
      <w:r w:rsidRPr="00945CC4">
        <w:rPr>
          <w:rFonts w:ascii="Times New Roman" w:hAnsi="Times New Roman" w:cs="Times New Roman"/>
          <w:sz w:val="24"/>
          <w:szCs w:val="24"/>
        </w:rPr>
        <w:t xml:space="preserve">Σακουλάκια για  ουροκαλλιέργεια , αυτοκόλλητα , νεογνών </w:t>
      </w:r>
    </w:p>
    <w:p w:rsidR="00945CC4" w:rsidRPr="00945CC4" w:rsidRDefault="00945CC4" w:rsidP="00945CC4">
      <w:pPr>
        <w:spacing w:after="0"/>
        <w:ind w:left="284"/>
        <w:rPr>
          <w:rFonts w:ascii="Times New Roman" w:hAnsi="Times New Roman" w:cs="Times New Roman"/>
          <w:sz w:val="24"/>
          <w:szCs w:val="24"/>
        </w:rPr>
      </w:pPr>
      <w:r w:rsidRPr="00945CC4">
        <w:rPr>
          <w:rFonts w:ascii="Times New Roman" w:hAnsi="Times New Roman" w:cs="Times New Roman"/>
          <w:sz w:val="24"/>
          <w:szCs w:val="24"/>
        </w:rPr>
        <w:t xml:space="preserve">Να είναι αποστειρωμένα, αυτοκόλλητα, μιας χρήσης για νεογνά με βαλβίδα επιστροφής. </w:t>
      </w:r>
    </w:p>
    <w:p w:rsidR="00945CC4" w:rsidRPr="00945CC4" w:rsidRDefault="00945CC4" w:rsidP="00945CC4">
      <w:pPr>
        <w:spacing w:after="0"/>
        <w:ind w:left="284"/>
        <w:rPr>
          <w:rFonts w:ascii="Times New Roman" w:hAnsi="Times New Roman" w:cs="Times New Roman"/>
          <w:sz w:val="24"/>
          <w:szCs w:val="24"/>
        </w:rPr>
      </w:pPr>
      <w:r w:rsidRPr="00945CC4">
        <w:rPr>
          <w:rFonts w:ascii="Times New Roman" w:hAnsi="Times New Roman" w:cs="Times New Roman"/>
          <w:sz w:val="24"/>
          <w:szCs w:val="24"/>
        </w:rPr>
        <w:t xml:space="preserve">Κατάλληλα για αγόρια και κορίτσια, που να προσαρμόζονται ανατομικά στην περιοχή των γεννητικών οργάνων. </w:t>
      </w:r>
    </w:p>
    <w:p w:rsidR="00945CC4" w:rsidRPr="00945CC4" w:rsidRDefault="00945CC4" w:rsidP="00945CC4">
      <w:pPr>
        <w:spacing w:after="0"/>
        <w:ind w:left="284"/>
        <w:rPr>
          <w:rFonts w:ascii="Times New Roman" w:hAnsi="Times New Roman" w:cs="Times New Roman"/>
          <w:sz w:val="24"/>
          <w:szCs w:val="24"/>
        </w:rPr>
      </w:pPr>
      <w:r w:rsidRPr="00945CC4">
        <w:rPr>
          <w:rFonts w:ascii="Times New Roman" w:hAnsi="Times New Roman" w:cs="Times New Roman"/>
          <w:sz w:val="24"/>
          <w:szCs w:val="24"/>
        </w:rPr>
        <w:t xml:space="preserve">Υποαλλεργικά που αποκλείει την επιμόλυνση του δείγματος με κόπρανα. </w:t>
      </w:r>
    </w:p>
    <w:p w:rsidR="00945CC4" w:rsidRDefault="00945CC4" w:rsidP="00945CC4">
      <w:pPr>
        <w:spacing w:after="0"/>
        <w:ind w:left="284"/>
        <w:rPr>
          <w:rFonts w:ascii="Times New Roman" w:hAnsi="Times New Roman" w:cs="Times New Roman"/>
          <w:sz w:val="24"/>
          <w:szCs w:val="24"/>
        </w:rPr>
      </w:pPr>
      <w:r w:rsidRPr="00945CC4">
        <w:rPr>
          <w:rFonts w:ascii="Times New Roman" w:hAnsi="Times New Roman" w:cs="Times New Roman"/>
          <w:sz w:val="24"/>
          <w:szCs w:val="24"/>
        </w:rPr>
        <w:t xml:space="preserve">Να διαθέτουν σημείο λήψης δείγματος για την αποφυγή διαρροής ούρων και την </w:t>
      </w:r>
      <w:proofErr w:type="spellStart"/>
      <w:r w:rsidRPr="00945CC4">
        <w:rPr>
          <w:rFonts w:ascii="Times New Roman" w:hAnsi="Times New Roman" w:cs="Times New Roman"/>
          <w:sz w:val="24"/>
          <w:szCs w:val="24"/>
        </w:rPr>
        <w:t>εκμόλυνσή</w:t>
      </w:r>
      <w:proofErr w:type="spellEnd"/>
      <w:r w:rsidRPr="00945CC4">
        <w:rPr>
          <w:rFonts w:ascii="Times New Roman" w:hAnsi="Times New Roman" w:cs="Times New Roman"/>
          <w:sz w:val="24"/>
          <w:szCs w:val="24"/>
        </w:rPr>
        <w:t xml:space="preserve"> των.</w:t>
      </w:r>
    </w:p>
    <w:p w:rsidR="005439AB" w:rsidRPr="00945CC4" w:rsidRDefault="005439AB" w:rsidP="00945CC4">
      <w:pPr>
        <w:spacing w:after="0"/>
        <w:ind w:left="284"/>
        <w:rPr>
          <w:rFonts w:ascii="Times New Roman" w:hAnsi="Times New Roman" w:cs="Times New Roman"/>
          <w:sz w:val="24"/>
          <w:szCs w:val="24"/>
        </w:rPr>
      </w:pPr>
    </w:p>
    <w:p w:rsidR="00945CC4" w:rsidRPr="00945CC4" w:rsidRDefault="00945CC4" w:rsidP="00945CC4">
      <w:pPr>
        <w:pStyle w:val="Default"/>
        <w:spacing w:line="276" w:lineRule="auto"/>
        <w:rPr>
          <w:rFonts w:ascii="Times New Roman" w:hAnsi="Times New Roman" w:cs="Times New Roman"/>
          <w:b/>
          <w:bCs/>
        </w:rPr>
      </w:pPr>
      <w:r w:rsidRPr="00945CC4">
        <w:rPr>
          <w:rFonts w:ascii="Times New Roman" w:hAnsi="Times New Roman" w:cs="Times New Roman"/>
          <w:b/>
          <w:bCs/>
        </w:rPr>
        <w:t>Πεταλούδες εγκόλπωσης  21G</w:t>
      </w:r>
    </w:p>
    <w:p w:rsidR="00945CC4" w:rsidRPr="00945CC4" w:rsidRDefault="00945CC4" w:rsidP="00945CC4">
      <w:pPr>
        <w:rPr>
          <w:rFonts w:ascii="Times New Roman" w:hAnsi="Times New Roman" w:cs="Times New Roman"/>
          <w:sz w:val="24"/>
          <w:szCs w:val="24"/>
        </w:rPr>
      </w:pPr>
      <w:r w:rsidRPr="00945CC4">
        <w:rPr>
          <w:rFonts w:ascii="Times New Roman" w:hAnsi="Times New Roman" w:cs="Times New Roman"/>
          <w:sz w:val="24"/>
          <w:szCs w:val="24"/>
        </w:rPr>
        <w:t xml:space="preserve">Πεταλούδες αιμοληψίας- διατρήσεως σωληναρίων κενού, με μηχανισμό εγκόλπωσης της βελόνας από την φλέβα και ταυτόχρονη ασφάλισή της μη αναστρέψιμα. Μίας χρήσης, αποστειρωμένη. Ο μηχανισμός να ενεργοποιείται με το ένα χέρι, με τρόπο προφανή, γρήγορο και αποδοτικό. </w:t>
      </w:r>
    </w:p>
    <w:p w:rsidR="00945CC4" w:rsidRPr="00945CC4" w:rsidRDefault="00945CC4" w:rsidP="00945CC4">
      <w:pPr>
        <w:rPr>
          <w:rFonts w:ascii="Times New Roman" w:hAnsi="Times New Roman" w:cs="Times New Roman"/>
          <w:sz w:val="24"/>
          <w:szCs w:val="24"/>
        </w:rPr>
      </w:pPr>
    </w:p>
    <w:p w:rsidR="00945CC4" w:rsidRPr="00945CC4" w:rsidRDefault="00945CC4" w:rsidP="00945CC4">
      <w:pPr>
        <w:spacing w:after="0"/>
        <w:rPr>
          <w:rFonts w:ascii="Times New Roman" w:hAnsi="Times New Roman" w:cs="Times New Roman"/>
          <w:b/>
          <w:sz w:val="24"/>
          <w:szCs w:val="24"/>
        </w:rPr>
      </w:pPr>
      <w:r w:rsidRPr="00945CC4">
        <w:rPr>
          <w:rFonts w:ascii="Times New Roman" w:hAnsi="Times New Roman" w:cs="Times New Roman"/>
          <w:b/>
          <w:sz w:val="24"/>
          <w:szCs w:val="24"/>
        </w:rPr>
        <w:t>Πώματα φλεβοκαθετήρα</w:t>
      </w:r>
    </w:p>
    <w:p w:rsidR="00945CC4" w:rsidRPr="00945CC4" w:rsidRDefault="00945CC4" w:rsidP="00945CC4">
      <w:pPr>
        <w:spacing w:after="0"/>
        <w:rPr>
          <w:rFonts w:ascii="Times New Roman" w:hAnsi="Times New Roman" w:cs="Times New Roman"/>
          <w:sz w:val="24"/>
          <w:szCs w:val="24"/>
        </w:rPr>
      </w:pPr>
      <w:r w:rsidRPr="00945CC4">
        <w:rPr>
          <w:rFonts w:ascii="Times New Roman" w:hAnsi="Times New Roman" w:cs="Times New Roman"/>
          <w:sz w:val="24"/>
          <w:szCs w:val="24"/>
        </w:rPr>
        <w:t>Απλά, αποστειρωμένα                                                                                . Να αναγράφεται η ημερομηνία αποστείρωσης και η ημερομηνία λήξεως.                                                                                     Να έχουν τέλεια εφαρμογή με τους φλεβικούς και αρτηριακούς καθετήρες χωρίς να γίνονται διαρροές ώστε να ελαχιστοποιούνται οι κίνδυνοι εμβολών λόγω εισαγωγής αέρα. Να διατίθεται σε ατομική συσκευασία.</w:t>
      </w:r>
    </w:p>
    <w:p w:rsidR="00945CC4" w:rsidRPr="00945CC4" w:rsidRDefault="00945CC4" w:rsidP="00945CC4">
      <w:pPr>
        <w:spacing w:after="0"/>
        <w:rPr>
          <w:rFonts w:ascii="Times New Roman" w:hAnsi="Times New Roman" w:cs="Times New Roman"/>
          <w:sz w:val="24"/>
          <w:szCs w:val="24"/>
        </w:rPr>
      </w:pPr>
    </w:p>
    <w:p w:rsidR="00945CC4" w:rsidRPr="00945CC4" w:rsidRDefault="00945CC4" w:rsidP="00945CC4">
      <w:pPr>
        <w:spacing w:after="0"/>
        <w:rPr>
          <w:rFonts w:ascii="Times New Roman" w:hAnsi="Times New Roman" w:cs="Times New Roman"/>
          <w:sz w:val="24"/>
          <w:szCs w:val="24"/>
        </w:rPr>
      </w:pPr>
    </w:p>
    <w:p w:rsidR="00945CC4" w:rsidRPr="00945CC4" w:rsidRDefault="005439AB" w:rsidP="00945CC4">
      <w:pPr>
        <w:rPr>
          <w:rFonts w:ascii="Times New Roman" w:hAnsi="Times New Roman" w:cs="Times New Roman"/>
          <w:sz w:val="24"/>
          <w:szCs w:val="24"/>
        </w:rPr>
      </w:pPr>
      <w:r>
        <w:rPr>
          <w:rFonts w:ascii="Times New Roman" w:hAnsi="Times New Roman" w:cs="Times New Roman"/>
          <w:b/>
          <w:sz w:val="24"/>
          <w:szCs w:val="24"/>
        </w:rPr>
        <w:t xml:space="preserve">                                                                                                                                            </w:t>
      </w:r>
      <w:r w:rsidR="00945CC4" w:rsidRPr="00945CC4">
        <w:rPr>
          <w:rFonts w:ascii="Times New Roman" w:hAnsi="Times New Roman" w:cs="Times New Roman"/>
          <w:b/>
          <w:sz w:val="24"/>
          <w:szCs w:val="24"/>
        </w:rPr>
        <w:t>ΣΥΡΙΓΓΕΣ (ΔΕΙΓΜΑ)</w:t>
      </w:r>
      <w:r w:rsidR="00945CC4" w:rsidRPr="00945CC4">
        <w:rPr>
          <w:rFonts w:ascii="Times New Roman" w:hAnsi="Times New Roman" w:cs="Times New Roman"/>
          <w:sz w:val="24"/>
          <w:szCs w:val="24"/>
        </w:rPr>
        <w:t xml:space="preserve"> </w:t>
      </w:r>
    </w:p>
    <w:p w:rsidR="00945CC4" w:rsidRPr="00945CC4" w:rsidRDefault="00945CC4" w:rsidP="00945CC4">
      <w:pPr>
        <w:rPr>
          <w:rFonts w:ascii="Times New Roman" w:hAnsi="Times New Roman" w:cs="Times New Roman"/>
          <w:sz w:val="24"/>
          <w:szCs w:val="24"/>
        </w:rPr>
      </w:pPr>
      <w:r w:rsidRPr="00945CC4">
        <w:rPr>
          <w:rFonts w:ascii="Times New Roman" w:hAnsi="Times New Roman" w:cs="Times New Roman"/>
          <w:sz w:val="24"/>
          <w:szCs w:val="24"/>
        </w:rPr>
        <w:t xml:space="preserve">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-Οι Συγκεκριμένες Τεχνικές Προδιαγραφές αφορούν τις πλαστικές σύριγγες μιας χρήσης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1. Τα υλικά που απαιτούνται για την κατασκευή των συριγγών είναι:       -Για τον κύλινδρο το πολυπροπυλένιο, για το έμβολο πολυαιθυλένιο και για το ελαστικό - παρέμβυσμα φυσικό </w:t>
      </w:r>
      <w:proofErr w:type="spellStart"/>
      <w:r w:rsidRPr="00945CC4">
        <w:rPr>
          <w:rFonts w:ascii="Times New Roman" w:hAnsi="Times New Roman" w:cs="Times New Roman"/>
          <w:sz w:val="24"/>
          <w:szCs w:val="24"/>
        </w:rPr>
        <w:t>σιλικοναρισμένο</w:t>
      </w:r>
      <w:proofErr w:type="spellEnd"/>
      <w:r w:rsidRPr="00945CC4">
        <w:rPr>
          <w:rFonts w:ascii="Times New Roman" w:hAnsi="Times New Roman" w:cs="Times New Roman"/>
          <w:sz w:val="24"/>
          <w:szCs w:val="24"/>
        </w:rPr>
        <w:t xml:space="preserve"> καουτσούκ.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-Τα υλικά που χρησιμοποιούνται για την κατασκευή των τμημάτων της σύριγγας και των βελόνων που έρχονται σε επαφή με το ενέσιμο υγρό θα είναι αρχική πρώτη ύλη και όχι ανακυκλωμένα .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-Τα υλικά δεν πρέπει να έχουν οσμή εκτός εκείνης που του προσδίδει το υλικό </w:t>
      </w:r>
      <w:r w:rsidRPr="00945CC4">
        <w:rPr>
          <w:rFonts w:ascii="Times New Roman" w:hAnsi="Times New Roman" w:cs="Times New Roman"/>
          <w:sz w:val="24"/>
          <w:szCs w:val="24"/>
        </w:rPr>
        <w:lastRenderedPageBreak/>
        <w:t xml:space="preserve">κατασκευής του.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-Τόσο το πλαστικό όσο και το συλικoναρισμένο ελαστικό να μην ελευθερώνουν υλικά που επηρεάζουν, βλάπτουν τη θεραπευτική ισχύ του ενιεμένου υγρού, δεν πρέπει να είναι τοξικά ή να προκαλούν πυρετογόνα ή να είναι πηγές μικροοργανισμών που να προκαλούν μόλυνση ή να προκαλούν οποιαδήποτε άλλη ανεπιθύμητη επίδραση.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Ιδιαίτερη προσοχή θα δοθεί στο πόσο καλή στεγανότητα παρέχει το ελαστικό παρέμβυσμα και στην καλή εφαρμογή της κεφαλής της βελόνας στον στυλίσκο της σύριγγας.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-Το κάλυμμα της βελόνας να αφαιρείται άνετα, χωρίς να απαιτείται ιδιαίτερος χειρισμός.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 Να υπάρχει στοπ πριν το τέλος του κυλίνδρου ώστε το έμβολο να μην μπορεί να βγει εντελώς από αυτόν.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2. Η μέθοδος αποστείρωσης να είναι κατοχυρωμένη και αποδεκτή διεθνώς.</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 Με την προσφορά να κατατίθενται εκθέσεις ελέγχου παραδοχής των προσφερομένων προϊόντων.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3. Όλες οι πληροφορίες που συνοδεύουν το προσφερόμενο προϊόν να παρέχονται απαραίτητα στην Ελληνική γλώσσα.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4. Σε κάθε συσκευασία να αναγράφεται: - η ημερομηνία παραγωγής και λήξης του προϊόντος. -στοιχεία κατασκευαστή – χώρα και εργοστάσιο κατασκευής - Υλικό κατασκευής - Μέγεθος - Η ένδειξη «ΑΠΟΣΤΕΙΡΩΜΕΝΗ» και ο τρόπος αποστείρωσης - Αριθμός παρτίδας - Σήμανση CE -                                                                                                           Το υλικό συσκευασίας απαιτείται να είναι ιατρικό χαρτί και πλαστικό φιλμ                                                                                                                             - Η συσκευασία να φέρει την ένδειξη «Να μη χρησιμοποιείται με «παραλδεϋδη» εκτός αν τα προσφερόμενα είδη είναι συμβατά με την παραλδεϋδη, οπότε αυτό πρέπει να αναφέρεται στην προσφορά.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Οι συμμετέχοντες να καταθέτουν με την προσφορά τους επικυρωμένα αντίγραφο του πιστοποιητικού για τη σήμανση CE που έλαβαν από τον αντίστοιχο κοινοποιημένο Οργανισμό.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5. Το προϊόν να είναι πρόσφατης παραγωγής και κατά την παραλαβή , η ημερομηνία παραγωγής τους να μην είναι προγενέστερη των έξι (6) μηνών από αυτήν της παραγωγής.                                                                            </w:t>
      </w:r>
      <w:r w:rsidR="005439AB">
        <w:rPr>
          <w:rFonts w:ascii="Times New Roman" w:hAnsi="Times New Roman" w:cs="Times New Roman"/>
          <w:sz w:val="24"/>
          <w:szCs w:val="24"/>
        </w:rPr>
        <w:t xml:space="preserve">                                                 </w:t>
      </w:r>
      <w:r w:rsidRPr="00945CC4">
        <w:rPr>
          <w:rFonts w:ascii="Times New Roman" w:hAnsi="Times New Roman" w:cs="Times New Roman"/>
          <w:sz w:val="24"/>
          <w:szCs w:val="24"/>
        </w:rPr>
        <w:t xml:space="preserve"> 6. Να κατατεθεί με την προσφορά ικανός αριθμός δειγμάτων, σε όλα τα μεγέθη που προσφέρονται, για έλεγχο από την αρμόδια Επιτροπή Αξιολόγησης του δ/μού.                                                                                                  7. Η σύριγγα να είναι με αποσπώμενη βελόνη, η ποιότητα της οποίας να εξασφάλιζε άνετη και ατραυματική φλεβοκέντηση</w:t>
      </w:r>
    </w:p>
    <w:p w:rsidR="00945CC4" w:rsidRDefault="00945CC4" w:rsidP="005D61BC">
      <w:pPr>
        <w:spacing w:before="240" w:after="240" w:line="360" w:lineRule="auto"/>
        <w:rPr>
          <w:rFonts w:ascii="Times New Roman" w:hAnsi="Times New Roman" w:cs="Times New Roman"/>
          <w:sz w:val="24"/>
          <w:szCs w:val="24"/>
        </w:rPr>
      </w:pPr>
    </w:p>
    <w:p w:rsidR="00945CC4" w:rsidRPr="008E6D7D" w:rsidRDefault="00945CC4" w:rsidP="005D61BC">
      <w:pPr>
        <w:spacing w:before="240" w:after="240" w:line="360" w:lineRule="auto"/>
        <w:rPr>
          <w:rFonts w:ascii="Times New Roman" w:hAnsi="Times New Roman" w:cs="Times New Roman"/>
          <w:sz w:val="24"/>
          <w:szCs w:val="24"/>
        </w:rPr>
      </w:pPr>
    </w:p>
    <w:sectPr w:rsidR="00945CC4" w:rsidRPr="008E6D7D" w:rsidSect="003B029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doNotDisplayPageBoundaries/>
  <w:proofState w:spelling="clean" w:grammar="clean"/>
  <w:defaultTabStop w:val="720"/>
  <w:characterSpacingControl w:val="doNotCompress"/>
  <w:compat/>
  <w:rsids>
    <w:rsidRoot w:val="005D61BC"/>
    <w:rsid w:val="00107277"/>
    <w:rsid w:val="002E46A3"/>
    <w:rsid w:val="003920CD"/>
    <w:rsid w:val="003B0290"/>
    <w:rsid w:val="004F1123"/>
    <w:rsid w:val="005439AB"/>
    <w:rsid w:val="00556F96"/>
    <w:rsid w:val="005D61BC"/>
    <w:rsid w:val="008E6D7D"/>
    <w:rsid w:val="00945CC4"/>
    <w:rsid w:val="00A733A1"/>
    <w:rsid w:val="00E5770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2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61B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1304</Words>
  <Characters>7043</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MateriV</dc:creator>
  <cp:lastModifiedBy>MateriV</cp:lastModifiedBy>
  <cp:revision>5</cp:revision>
  <dcterms:created xsi:type="dcterms:W3CDTF">2026-10-12T07:42:00Z</dcterms:created>
  <dcterms:modified xsi:type="dcterms:W3CDTF">2026-10-23T07:50:00Z</dcterms:modified>
</cp:coreProperties>
</file>