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290" w:rsidRDefault="005D61BC">
      <w:pPr>
        <w:rPr>
          <w:rFonts w:ascii="Times New Roman" w:hAnsi="Times New Roman" w:cs="Times New Roman"/>
          <w:sz w:val="32"/>
          <w:szCs w:val="32"/>
        </w:rPr>
      </w:pPr>
      <w:r>
        <w:rPr>
          <w:rFonts w:ascii="Times New Roman" w:hAnsi="Times New Roman" w:cs="Times New Roman"/>
          <w:sz w:val="32"/>
          <w:szCs w:val="32"/>
        </w:rPr>
        <w:t xml:space="preserve">                                  </w:t>
      </w:r>
      <w:r w:rsidRPr="005D61BC">
        <w:rPr>
          <w:rFonts w:ascii="Times New Roman" w:hAnsi="Times New Roman" w:cs="Times New Roman"/>
          <w:sz w:val="32"/>
          <w:szCs w:val="32"/>
        </w:rPr>
        <w:t>ΠΡΟΔΙΑΓΡΑΦΕΣ</w:t>
      </w:r>
    </w:p>
    <w:p w:rsidR="005D61BC" w:rsidRDefault="005D61BC">
      <w:pPr>
        <w:rPr>
          <w:rFonts w:ascii="Times New Roman" w:hAnsi="Times New Roman" w:cs="Times New Roman"/>
          <w:sz w:val="32"/>
          <w:szCs w:val="32"/>
        </w:rPr>
      </w:pPr>
    </w:p>
    <w:p w:rsidR="005D61BC" w:rsidRPr="00556F96" w:rsidRDefault="005D61BC" w:rsidP="005D61BC">
      <w:pPr>
        <w:ind w:left="360"/>
        <w:rPr>
          <w:rFonts w:ascii="Times New Roman" w:hAnsi="Times New Roman" w:cs="Times New Roman"/>
          <w:sz w:val="28"/>
          <w:szCs w:val="28"/>
        </w:rPr>
      </w:pPr>
      <w:r w:rsidRPr="00556F96">
        <w:rPr>
          <w:rFonts w:ascii="Times New Roman" w:hAnsi="Times New Roman" w:cs="Times New Roman"/>
          <w:b/>
          <w:sz w:val="28"/>
          <w:szCs w:val="28"/>
        </w:rPr>
        <w:t>Επιθέματα  φλεβοκαθετήρα αυτοκόλλητα</w:t>
      </w:r>
      <w:r w:rsidRPr="00556F96">
        <w:rPr>
          <w:rFonts w:ascii="Times New Roman" w:hAnsi="Times New Roman" w:cs="Times New Roman"/>
          <w:sz w:val="28"/>
          <w:szCs w:val="28"/>
        </w:rPr>
        <w:t>.                                                          Να είναι διαφανή , να επιτρέπουν την αναπνοή του δέρματος, υποαλλεργικά και να μην ερεθίζουν το δέρμα.                                                Να επιτρέπουν να διαπερνά ο αέρας και ο υδρατμός  αλλά να μην επιτρέπουν να περνούν οι μικροοργανισμοί.                                                     Η αυτοκόλλητη επιφάνεια τους να μην ξεκολλά στην  εφίδρωση και να μην αφήνουν κανένα ίχνος μετά την αφαίρεσή τους.</w:t>
      </w:r>
    </w:p>
    <w:p w:rsidR="005D61BC" w:rsidRPr="00556F96" w:rsidRDefault="005D61BC">
      <w:pPr>
        <w:rPr>
          <w:rFonts w:ascii="Times New Roman" w:hAnsi="Times New Roman" w:cs="Times New Roman"/>
          <w:sz w:val="28"/>
          <w:szCs w:val="28"/>
        </w:rPr>
      </w:pPr>
    </w:p>
    <w:p w:rsidR="005D61BC" w:rsidRPr="00556F96" w:rsidRDefault="005D61BC" w:rsidP="005D61BC">
      <w:pPr>
        <w:spacing w:before="240" w:after="240" w:line="360" w:lineRule="auto"/>
        <w:rPr>
          <w:rFonts w:ascii="Times New Roman" w:hAnsi="Times New Roman" w:cs="Times New Roman"/>
          <w:b/>
          <w:sz w:val="28"/>
          <w:szCs w:val="28"/>
        </w:rPr>
      </w:pPr>
      <w:r w:rsidRPr="00556F96">
        <w:rPr>
          <w:rFonts w:ascii="Times New Roman" w:hAnsi="Times New Roman" w:cs="Times New Roman"/>
          <w:b/>
          <w:sz w:val="28"/>
          <w:szCs w:val="28"/>
        </w:rPr>
        <w:t xml:space="preserve">Καθετήρες LEVIN  παίδων και ενηλίκων, μονού αυλού                                                                                                                  </w:t>
      </w:r>
      <w:r w:rsidRPr="00556F96">
        <w:rPr>
          <w:rFonts w:ascii="Times New Roman" w:hAnsi="Times New Roman" w:cs="Times New Roman"/>
          <w:sz w:val="28"/>
          <w:szCs w:val="28"/>
        </w:rPr>
        <w:t xml:space="preserve">·Καθετήρας Levin μιας χρήσης, αποστειρωμένος, ακτινοσκιερός, ανοικτού άκρου, κατασκευασμένος από PVC ιατρικού τύπου (medical grade), σε ατομική συσκευασία. </w:t>
      </w:r>
    </w:p>
    <w:p w:rsidR="005D61BC" w:rsidRPr="00556F96" w:rsidRDefault="005D61BC" w:rsidP="005D61BC">
      <w:pPr>
        <w:spacing w:before="240" w:after="240" w:line="360" w:lineRule="auto"/>
        <w:rPr>
          <w:rFonts w:ascii="Times New Roman" w:hAnsi="Times New Roman" w:cs="Times New Roman"/>
          <w:sz w:val="28"/>
          <w:szCs w:val="28"/>
        </w:rPr>
      </w:pPr>
      <w:r w:rsidRPr="00556F96">
        <w:rPr>
          <w:rFonts w:ascii="Times New Roman" w:hAnsi="Times New Roman" w:cs="Times New Roman"/>
          <w:sz w:val="28"/>
          <w:szCs w:val="28"/>
        </w:rPr>
        <w:t>· </w:t>
      </w:r>
      <w:r w:rsidRPr="00556F96">
        <w:rPr>
          <w:rFonts w:ascii="Times New Roman" w:hAnsi="Times New Roman" w:cs="Times New Roman"/>
          <w:sz w:val="28"/>
          <w:szCs w:val="28"/>
          <w:lang w:val="en-US"/>
        </w:rPr>
        <w:t>T</w:t>
      </w:r>
      <w:r w:rsidRPr="00556F96">
        <w:rPr>
          <w:rFonts w:ascii="Times New Roman" w:hAnsi="Times New Roman" w:cs="Times New Roman"/>
          <w:sz w:val="28"/>
          <w:szCs w:val="28"/>
        </w:rPr>
        <w:t xml:space="preserve">ο άκρο του είναι ανοικτό στρογγυλοποιημένο, μη τραυματικό και είναι ακτινοσκιερός καθ’ όλο το μήκος του. </w:t>
      </w:r>
    </w:p>
    <w:p w:rsidR="005D61BC" w:rsidRPr="00556F96" w:rsidRDefault="005D61BC" w:rsidP="005D61BC">
      <w:pPr>
        <w:spacing w:before="240" w:after="240" w:line="360" w:lineRule="auto"/>
        <w:rPr>
          <w:rFonts w:ascii="Times New Roman" w:hAnsi="Times New Roman" w:cs="Times New Roman"/>
          <w:sz w:val="28"/>
          <w:szCs w:val="28"/>
        </w:rPr>
      </w:pPr>
      <w:r w:rsidRPr="00556F96">
        <w:rPr>
          <w:rFonts w:ascii="Times New Roman" w:hAnsi="Times New Roman" w:cs="Times New Roman"/>
          <w:sz w:val="28"/>
          <w:szCs w:val="28"/>
        </w:rPr>
        <w:t>·Οι τέσσερις πλάγιες οπές του είναι λείες και στρογγυλοποιημένες για να μη τραυματίζουν ενώ δεν τσακίζει σε κανένα σημείο.</w:t>
      </w:r>
    </w:p>
    <w:p w:rsidR="005D61BC" w:rsidRPr="00556F96" w:rsidRDefault="005D61BC" w:rsidP="005D61BC">
      <w:pPr>
        <w:spacing w:before="240" w:after="240" w:line="360" w:lineRule="auto"/>
        <w:rPr>
          <w:rFonts w:ascii="Times New Roman" w:hAnsi="Times New Roman" w:cs="Times New Roman"/>
          <w:sz w:val="28"/>
          <w:szCs w:val="28"/>
        </w:rPr>
      </w:pPr>
      <w:r w:rsidRPr="00556F96">
        <w:rPr>
          <w:rFonts w:ascii="Times New Roman" w:hAnsi="Times New Roman" w:cs="Times New Roman"/>
          <w:sz w:val="28"/>
          <w:szCs w:val="28"/>
        </w:rPr>
        <w:t>·Το μήκος του είναι 125cm και έχει διαγραμμισμένες τις αποστάσεις κάθε 10cm, πάνω από τα 40-45cm. Η υποδοχή του είναι έγχρωμη ανάλογα με το μέγεθος του καθετήρα ακολουθώντας τα διεθνή πρότυπα. Είναι αποστειρωμένος με Οξείδιο Αιθυλενίου (ΕΟ) και συσκευασμένος σε ασφαλή συσκευασία Peel Pack</w:t>
      </w: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pStyle w:val="Default"/>
        <w:rPr>
          <w:rFonts w:ascii="Times New Roman" w:hAnsi="Times New Roman" w:cs="Times New Roman"/>
          <w:b/>
          <w:sz w:val="28"/>
          <w:szCs w:val="28"/>
        </w:rPr>
      </w:pPr>
      <w:r w:rsidRPr="00556F96">
        <w:rPr>
          <w:rFonts w:ascii="Times New Roman" w:hAnsi="Times New Roman" w:cs="Times New Roman"/>
          <w:b/>
          <w:sz w:val="28"/>
          <w:szCs w:val="28"/>
        </w:rPr>
        <w:t xml:space="preserve">Καθετήρας (σωλήνας) Αερίων Ν22, μιας χρήσης, αποστειρωμένος . </w:t>
      </w:r>
    </w:p>
    <w:p w:rsidR="005D61BC" w:rsidRPr="00556F96" w:rsidRDefault="005D61BC" w:rsidP="005D61BC">
      <w:pPr>
        <w:spacing w:before="240" w:after="240" w:line="360" w:lineRule="auto"/>
        <w:rPr>
          <w:rFonts w:ascii="Times New Roman" w:hAnsi="Times New Roman" w:cs="Times New Roman"/>
          <w:sz w:val="28"/>
          <w:szCs w:val="28"/>
        </w:rPr>
      </w:pPr>
      <w:r w:rsidRPr="00556F96">
        <w:rPr>
          <w:rFonts w:ascii="Times New Roman" w:hAnsi="Times New Roman" w:cs="Times New Roman"/>
          <w:sz w:val="28"/>
          <w:szCs w:val="28"/>
        </w:rPr>
        <w:t>Να είναι κατασκευασμένος από ιατρικού τύπου PVC (medical grade) εξωτερικά σιλικοναρισμένος. Το άκρο του να είναι κλειστό, στρογγυλοποιημένο και μη τραυματικό, ενώ οι πλάγιες οπές του να είναι λείες και στρογγυλοποιημένες προκειμένου να μην τραυματίζουν.</w:t>
      </w: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rPr>
          <w:rFonts w:ascii="Times New Roman" w:hAnsi="Times New Roman" w:cs="Times New Roman"/>
          <w:sz w:val="28"/>
          <w:szCs w:val="28"/>
        </w:rPr>
      </w:pPr>
      <w:r w:rsidRPr="00556F96">
        <w:rPr>
          <w:rFonts w:ascii="Times New Roman" w:hAnsi="Times New Roman" w:cs="Times New Roman"/>
          <w:b/>
          <w:sz w:val="28"/>
          <w:szCs w:val="28"/>
        </w:rPr>
        <w:t>ΣΥΡΙΓΓΕΣ (ΔΕΙΓΜΑ)</w:t>
      </w:r>
      <w:r w:rsidRPr="00556F96">
        <w:rPr>
          <w:rFonts w:ascii="Times New Roman" w:hAnsi="Times New Roman" w:cs="Times New Roman"/>
          <w:sz w:val="28"/>
          <w:szCs w:val="28"/>
        </w:rPr>
        <w:t xml:space="preserve"> </w:t>
      </w:r>
    </w:p>
    <w:p w:rsidR="005D61BC" w:rsidRPr="00556F96" w:rsidRDefault="005D61BC" w:rsidP="005D61BC">
      <w:pPr>
        <w:rPr>
          <w:rFonts w:ascii="Times New Roman" w:hAnsi="Times New Roman" w:cs="Times New Roman"/>
          <w:sz w:val="28"/>
          <w:szCs w:val="28"/>
        </w:rPr>
      </w:pPr>
      <w:r w:rsidRPr="00556F96">
        <w:rPr>
          <w:rFonts w:ascii="Times New Roman" w:hAnsi="Times New Roman" w:cs="Times New Roman"/>
          <w:sz w:val="28"/>
          <w:szCs w:val="28"/>
        </w:rPr>
        <w:t xml:space="preserve">                                                                                                                             -Οι Συγκεκριμένες Τεχνικές Προδιαγραφές αφορούν τις πλαστικές σύριγγες μιας χρήσης                                                                                                      1. Τα υλικά που απαιτούνται για την κατασκευή των συριγγών είναι:       -Για τον κύλινδρο το πολυπροπυλένιο, για το έμβολο πολυαιθυλένιο και για το ελαστικό - παρέμβυσμα φυσικό </w:t>
      </w:r>
      <w:proofErr w:type="spellStart"/>
      <w:r w:rsidRPr="00556F96">
        <w:rPr>
          <w:rFonts w:ascii="Times New Roman" w:hAnsi="Times New Roman" w:cs="Times New Roman"/>
          <w:sz w:val="28"/>
          <w:szCs w:val="28"/>
        </w:rPr>
        <w:t>σιλικοναρισμένο</w:t>
      </w:r>
      <w:proofErr w:type="spellEnd"/>
      <w:r w:rsidRPr="00556F96">
        <w:rPr>
          <w:rFonts w:ascii="Times New Roman" w:hAnsi="Times New Roman" w:cs="Times New Roman"/>
          <w:sz w:val="28"/>
          <w:szCs w:val="28"/>
        </w:rPr>
        <w:t xml:space="preserve"> καουτσούκ.                        -Τα υλικά που χρησιμοποιούνται για την κατασκευή των τμημάτων της σύριγγας και των βελόνων που έρχονται σε επαφή με το ενέσιμο υγρό θα είναι αρχική πρώτη ύλη και όχι ανακυκλωμένα .                                                          -Τα υλικά δεν πρέπει να έχουν οσμή εκτός εκείνης που του προσδίδει το υλικό κατασκευής του.                                                                                            -Τόσο το πλαστικό όσο και το συλικoναρισμένο ελαστικό να μην ελευθερώνουν υλικά που επηρεάζουν, βλάπτουν τη θεραπευτική ισχύ του ενιεμένου υγρού, δεν πρέπει να είναι τοξικά ή να προκαλούν πυρετογόνα ή να είναι πηγές μικροοργανισμών που να προκαλούν μόλυνση ή να προκαλούν οποιαδήποτε άλλη ανεπιθύμητη επίδραση.                                Ιδιαίτερη προσοχή θα δοθεί στο πόσο καλή στεγανότητα παρέχει το ελαστικό παρέμβυσμα και στην καλή εφαρμογή της κεφαλής της βελόνας στον στυλίσκο της σύριγγας.                                                                                       -Το κάλυμμα της βελόνας να αφαιρείται άνετα, χωρίς να απαιτείται ιδιαίτερος χειρισμός.                                                                                                   - Να υπάρχει στοπ πριν το τέλος του κυλίνδρου ώστε το έμβολο να μην μπορεί να βγει εντελώς από αυτόν.                                                                                   2. Η μέθοδος αποστείρωσης να είναι κατοχυρωμένη και αποδεκτή </w:t>
      </w:r>
      <w:r w:rsidRPr="00556F96">
        <w:rPr>
          <w:rFonts w:ascii="Times New Roman" w:hAnsi="Times New Roman" w:cs="Times New Roman"/>
          <w:sz w:val="28"/>
          <w:szCs w:val="28"/>
        </w:rPr>
        <w:lastRenderedPageBreak/>
        <w:t>διεθνώς. - Με την προσφορά να κατατίθενται εκθέσεις ελέγχου παραδοχής των προσφερομένων προϊόντων.                                                            3. Όλες οι πληροφορίες που συνοδεύουν το προσφερόμενο προϊόν να παρέχονται απαραίτητα στην Ελληνική γλώσσα.                                                     4. Σε κάθε συσκευασία να αναγράφεται: - η ημερομηνία παραγωγής και λήξης του προϊόντος. -στοιχεία κατασκευαστή – χώρα και εργοστάσιο κατασκευής - Υλικό κατασκευής - Μέγεθος - Η ένδειξη «ΑΠΟΣΤΕΙΡΩΜΕΝΗ» και ο τρόπος αποστείρωσης - Αριθμός παρτίδας - Σήμανση CE -                                                                                                           Το υλικό συσκευασίας απαιτείται να είναι ιατρικό χαρτί και πλαστικό φιλμ                                                                                                                             - Η συσκευασία να φέρει την ένδειξη «Να μη χρησιμοποιείται με «παραλδεϋδη» εκτός αν τα προσφερόμενα είδη είναι συμβατά με την παραλδεϋδη, οπότε αυτό πρέπει να αναφέρεται στην προσφορά.                          Οι συμμετέχοντες να καταθέτουν με την προσφορά τους επικυρωμένα αντίγραφο του πιστοποιητικού για τη σήμανση CE που έλαβαν από τον αντίστοιχο κοινοποιημένο Οργανισμό.                                                                    5. Το προϊόν να είναι πρόσφατης παραγωγής και κατά την παραλαβή , η ημερομηνία παραγωγής τους να μην είναι προγενέστερη των έξι (6) μηνών από αυτήν της παραγωγής.                                                                             6. Να κατατεθεί με την προσφορά ικανός αριθμός δειγμάτων, σε όλα τα μεγέθη που προσφέρονται, για έλεγχο από την αρμόδια Επιτροπή Αξιολόγησης του δ/μού.                                                                                                  7. Η σύριγγα να είναι με αποσπώμενη βελόνη, η ποιότητα της οποίας να εξασφάλιζε άνετη και ατραυματική φλεβοκέντηση</w:t>
      </w: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pStyle w:val="Default"/>
        <w:spacing w:before="240" w:line="360" w:lineRule="auto"/>
        <w:rPr>
          <w:rFonts w:ascii="Times New Roman" w:hAnsi="Times New Roman" w:cs="Times New Roman"/>
          <w:sz w:val="28"/>
          <w:szCs w:val="28"/>
        </w:rPr>
      </w:pPr>
      <w:r w:rsidRPr="00556F96">
        <w:rPr>
          <w:rFonts w:ascii="Times New Roman" w:hAnsi="Times New Roman" w:cs="Times New Roman"/>
          <w:b/>
          <w:sz w:val="28"/>
          <w:szCs w:val="28"/>
        </w:rPr>
        <w:t>Υποσέντονα αδιάβροχα μη αποστειρωμένα, διαστάσεων 80 x 180cm (+- 10cm)</w:t>
      </w:r>
      <w:r w:rsidRPr="00556F96">
        <w:rPr>
          <w:rFonts w:ascii="Times New Roman" w:hAnsi="Times New Roman" w:cs="Times New Roman"/>
          <w:sz w:val="28"/>
          <w:szCs w:val="28"/>
        </w:rPr>
        <w:t xml:space="preserve"> Από απορροφητικό και υποαλλεργικό υλικό μιας χρήσης, να εξασφαλίζουν απόλυτη υγιεινή στο ανθρώπινο σώμα, να μην τρίβονται, να μην αφήνουν χνούδι και η μία επιφάνεια να έχει αδιάβροχη επένδυση με μεγάλη απορροφητικότητα ώστε να μην υπάρχουν διαρροές.</w:t>
      </w: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spacing w:before="240" w:after="240" w:line="360" w:lineRule="auto"/>
        <w:rPr>
          <w:rFonts w:ascii="Times New Roman" w:hAnsi="Times New Roman" w:cs="Times New Roman"/>
          <w:sz w:val="28"/>
          <w:szCs w:val="28"/>
        </w:rPr>
      </w:pPr>
    </w:p>
    <w:p w:rsidR="005D61BC" w:rsidRPr="00556F96" w:rsidRDefault="005D61BC" w:rsidP="005D61BC">
      <w:pPr>
        <w:autoSpaceDE w:val="0"/>
        <w:autoSpaceDN w:val="0"/>
        <w:adjustRightInd w:val="0"/>
        <w:spacing w:after="0" w:line="360" w:lineRule="auto"/>
        <w:rPr>
          <w:rFonts w:ascii="Times New Roman" w:hAnsi="Times New Roman" w:cs="Times New Roman"/>
          <w:sz w:val="28"/>
          <w:szCs w:val="28"/>
        </w:rPr>
      </w:pPr>
      <w:r w:rsidRPr="00556F96">
        <w:rPr>
          <w:rFonts w:ascii="Times New Roman" w:hAnsi="Times New Roman" w:cs="Times New Roman"/>
          <w:b/>
          <w:color w:val="000000"/>
          <w:sz w:val="28"/>
          <w:szCs w:val="28"/>
        </w:rPr>
        <w:lastRenderedPageBreak/>
        <w:t>Φιαλίδια βιοχημικών προσδιορισμών,</w:t>
      </w:r>
      <w:r w:rsidRPr="00556F96">
        <w:rPr>
          <w:rFonts w:ascii="Times New Roman" w:hAnsi="Times New Roman" w:cs="Times New Roman"/>
          <w:color w:val="000000"/>
          <w:sz w:val="28"/>
          <w:szCs w:val="28"/>
        </w:rPr>
        <w:t xml:space="preserve"> κενού, αποστειρωμένα, συνθετικά ,πλαστικά με gel διαχωρισμού, με ένδειξη πλήρωσης και ετικέτα για στοιχεία ασθενούς, να αναγράφεται το CE,LOT παραγωγής, REF, η μέθοδος αποστείρωσης , η ημερομηνία </w:t>
      </w:r>
      <w:r w:rsidRPr="00556F96">
        <w:rPr>
          <w:rFonts w:ascii="Times New Roman" w:hAnsi="Times New Roman" w:cs="Times New Roman"/>
          <w:sz w:val="28"/>
          <w:szCs w:val="28"/>
        </w:rPr>
        <w:t xml:space="preserve">λήξης, </w:t>
      </w:r>
      <w:r w:rsidR="00556F96">
        <w:rPr>
          <w:rFonts w:ascii="Times New Roman" w:hAnsi="Times New Roman" w:cs="Times New Roman"/>
          <w:sz w:val="28"/>
          <w:szCs w:val="28"/>
        </w:rPr>
        <w:t>διαστάσεων 13Χ175</w:t>
      </w:r>
      <w:r w:rsidRPr="00556F96">
        <w:rPr>
          <w:rFonts w:ascii="Times New Roman" w:hAnsi="Times New Roman" w:cs="Times New Roman"/>
          <w:sz w:val="28"/>
          <w:szCs w:val="28"/>
        </w:rPr>
        <w:t>mm, με πιεστό πώμα ασφαλείας, στεγανής εφαρμογής και εύκολης διάτρησης, που να καλύπτει εξωτερικά το φιαλίδιο κατά 2 cm, χωρητικότητας 3,5 ml. Η ποιότητα του gel να είναι ιδανική προκειμένου να μην δημιουργούνται λειτουργικά προβλήματα. Τέλος το gel να έχει τέτοια υδροδυναμική ώστε να επιτυγχάνεται καλύτερος διαχωρισμός με αποτέλεσμα την καλύτερη ποιότητα του ορού.</w:t>
      </w:r>
    </w:p>
    <w:p w:rsidR="005D61BC" w:rsidRPr="00556F96" w:rsidRDefault="005D61BC" w:rsidP="005D61BC">
      <w:pPr>
        <w:autoSpaceDE w:val="0"/>
        <w:autoSpaceDN w:val="0"/>
        <w:adjustRightInd w:val="0"/>
        <w:spacing w:after="0" w:line="360" w:lineRule="auto"/>
        <w:rPr>
          <w:rFonts w:ascii="Times New Roman" w:hAnsi="Times New Roman" w:cs="Times New Roman"/>
          <w:sz w:val="28"/>
          <w:szCs w:val="28"/>
        </w:rPr>
      </w:pPr>
    </w:p>
    <w:p w:rsidR="005D61BC" w:rsidRPr="00556F96" w:rsidRDefault="005D61BC" w:rsidP="005D61BC">
      <w:pPr>
        <w:pStyle w:val="Default"/>
        <w:spacing w:before="240" w:line="360" w:lineRule="auto"/>
        <w:rPr>
          <w:rFonts w:ascii="Times New Roman" w:hAnsi="Times New Roman" w:cs="Times New Roman"/>
          <w:sz w:val="28"/>
          <w:szCs w:val="28"/>
        </w:rPr>
      </w:pPr>
      <w:r w:rsidRPr="00556F96">
        <w:rPr>
          <w:rFonts w:ascii="Times New Roman" w:hAnsi="Times New Roman" w:cs="Times New Roman"/>
          <w:b/>
          <w:sz w:val="28"/>
          <w:szCs w:val="28"/>
        </w:rPr>
        <w:t xml:space="preserve">Φιαλίδια </w:t>
      </w:r>
      <w:r w:rsidRPr="00556F96">
        <w:rPr>
          <w:rFonts w:ascii="Times New Roman" w:hAnsi="Times New Roman" w:cs="Times New Roman"/>
          <w:sz w:val="28"/>
          <w:szCs w:val="28"/>
        </w:rPr>
        <w:t>με αντιπηκτικό  sodium citrate για εξετάσεις πήξεως όγκου δείγματος 2 ml διαστάσεων 13χ75 mm αποστειρωμένα, συνθετικά άθραυστα,ολικής πληρώσεως, με ένδειξη πλήρωσης και ετικέτα για στοιχεία ασθενούς, να αναγράφεται το CE,LOT παραγωγής,REF, ή μέθοδος αποστείρωσης , η ημερομηνία λήξης. Με πιεστό πώμα ασφαλείας, στεγανής εφαρμογής και εύκολης διάτρησης, που να καλύπτει εξωτερικά το φιαλίδιο κατά 2 cm(προθρομβίνη).</w:t>
      </w:r>
    </w:p>
    <w:p w:rsidR="005D61BC" w:rsidRPr="00556F96" w:rsidRDefault="005D61BC" w:rsidP="005D61BC">
      <w:pPr>
        <w:autoSpaceDE w:val="0"/>
        <w:autoSpaceDN w:val="0"/>
        <w:adjustRightInd w:val="0"/>
        <w:spacing w:after="0" w:line="360" w:lineRule="auto"/>
        <w:rPr>
          <w:rFonts w:ascii="Times New Roman" w:hAnsi="Times New Roman" w:cs="Times New Roman"/>
          <w:sz w:val="28"/>
          <w:szCs w:val="28"/>
        </w:rPr>
      </w:pPr>
    </w:p>
    <w:p w:rsidR="003920CD" w:rsidRPr="00556F96" w:rsidRDefault="00E5770C" w:rsidP="005D61BC">
      <w:pPr>
        <w:autoSpaceDE w:val="0"/>
        <w:autoSpaceDN w:val="0"/>
        <w:adjustRightInd w:val="0"/>
        <w:spacing w:after="0" w:line="360" w:lineRule="auto"/>
        <w:rPr>
          <w:rFonts w:ascii="Times New Roman" w:hAnsi="Times New Roman" w:cs="Times New Roman"/>
          <w:sz w:val="28"/>
          <w:szCs w:val="28"/>
        </w:rPr>
      </w:pPr>
      <w:r w:rsidRPr="00556F96">
        <w:rPr>
          <w:rFonts w:ascii="Times New Roman" w:hAnsi="Times New Roman" w:cs="Times New Roman"/>
          <w:b/>
          <w:sz w:val="28"/>
          <w:szCs w:val="28"/>
        </w:rPr>
        <w:t xml:space="preserve">Ουροδοχεία γυναικών – Σκοραμίδες </w:t>
      </w:r>
      <w:r w:rsidR="00107277" w:rsidRPr="00556F96">
        <w:rPr>
          <w:rFonts w:ascii="Times New Roman" w:hAnsi="Times New Roman" w:cs="Times New Roman"/>
          <w:b/>
          <w:sz w:val="28"/>
          <w:szCs w:val="28"/>
        </w:rPr>
        <w:t xml:space="preserve"> (πάπιες)</w:t>
      </w:r>
      <w:r w:rsidRPr="00556F96">
        <w:rPr>
          <w:rFonts w:ascii="Times New Roman" w:hAnsi="Times New Roman" w:cs="Times New Roman"/>
          <w:b/>
          <w:sz w:val="28"/>
          <w:szCs w:val="28"/>
        </w:rPr>
        <w:t xml:space="preserve">, </w:t>
      </w:r>
      <w:r w:rsidR="00107277" w:rsidRPr="00556F96">
        <w:rPr>
          <w:rFonts w:ascii="Times New Roman" w:hAnsi="Times New Roman" w:cs="Times New Roman"/>
          <w:b/>
          <w:sz w:val="28"/>
          <w:szCs w:val="28"/>
        </w:rPr>
        <w:t xml:space="preserve">από πλαστικό, </w:t>
      </w:r>
      <w:r w:rsidRPr="00556F96">
        <w:rPr>
          <w:rFonts w:ascii="Times New Roman" w:hAnsi="Times New Roman" w:cs="Times New Roman"/>
          <w:b/>
          <w:sz w:val="28"/>
          <w:szCs w:val="28"/>
        </w:rPr>
        <w:t xml:space="preserve">πολλαπλών χρήσεων.  </w:t>
      </w:r>
      <w:r w:rsidRPr="00556F96">
        <w:rPr>
          <w:rFonts w:ascii="Times New Roman" w:hAnsi="Times New Roman" w:cs="Times New Roman"/>
          <w:sz w:val="28"/>
          <w:szCs w:val="28"/>
        </w:rPr>
        <w:t xml:space="preserve">Να είναι κατασκευασμένα από ανθεκτικό υλικό, να έχουν αντοχή στην αποστείρωση σε θερμοκρασίες έως </w:t>
      </w:r>
      <w:r w:rsidR="00107277" w:rsidRPr="00556F96">
        <w:rPr>
          <w:rFonts w:ascii="Times New Roman" w:hAnsi="Times New Roman" w:cs="Times New Roman"/>
          <w:sz w:val="28"/>
          <w:szCs w:val="28"/>
        </w:rPr>
        <w:t xml:space="preserve"> </w:t>
      </w:r>
      <w:r w:rsidRPr="00556F96">
        <w:rPr>
          <w:rFonts w:ascii="Times New Roman" w:hAnsi="Times New Roman" w:cs="Times New Roman"/>
          <w:sz w:val="28"/>
          <w:szCs w:val="28"/>
        </w:rPr>
        <w:t xml:space="preserve">135° </w:t>
      </w:r>
      <w:r w:rsidRPr="00556F96">
        <w:rPr>
          <w:rFonts w:ascii="Times New Roman" w:hAnsi="Times New Roman" w:cs="Times New Roman"/>
          <w:sz w:val="28"/>
          <w:szCs w:val="28"/>
          <w:lang w:val="en-US"/>
        </w:rPr>
        <w:t>C</w:t>
      </w:r>
      <w:r w:rsidRPr="00556F96">
        <w:rPr>
          <w:rFonts w:ascii="Times New Roman" w:hAnsi="Times New Roman" w:cs="Times New Roman"/>
          <w:sz w:val="28"/>
          <w:szCs w:val="28"/>
        </w:rPr>
        <w:t xml:space="preserve"> </w:t>
      </w:r>
      <w:r w:rsidR="00107277" w:rsidRPr="00556F96">
        <w:rPr>
          <w:rFonts w:ascii="Times New Roman" w:hAnsi="Times New Roman" w:cs="Times New Roman"/>
          <w:sz w:val="28"/>
          <w:szCs w:val="28"/>
        </w:rPr>
        <w:t xml:space="preserve">, να έχουν λεία εσωτερικά τοιχώματα και διαβάθμιση σε </w:t>
      </w:r>
      <w:r w:rsidR="00107277" w:rsidRPr="00556F96">
        <w:rPr>
          <w:rFonts w:ascii="Times New Roman" w:hAnsi="Times New Roman" w:cs="Times New Roman"/>
          <w:sz w:val="28"/>
          <w:szCs w:val="28"/>
          <w:lang w:val="en-US"/>
        </w:rPr>
        <w:t>ml</w:t>
      </w:r>
      <w:r w:rsidR="00107277" w:rsidRPr="00556F96">
        <w:rPr>
          <w:rFonts w:ascii="Times New Roman" w:hAnsi="Times New Roman" w:cs="Times New Roman"/>
          <w:sz w:val="28"/>
          <w:szCs w:val="28"/>
        </w:rPr>
        <w:t xml:space="preserve">, να διαθέτουν εργονομική χειρολαβή για ασφαλή μεταφορά, να έχουν πιστοποίηση </w:t>
      </w:r>
      <w:r w:rsidR="00107277" w:rsidRPr="00556F96">
        <w:rPr>
          <w:rFonts w:ascii="Times New Roman" w:hAnsi="Times New Roman" w:cs="Times New Roman"/>
          <w:sz w:val="28"/>
          <w:szCs w:val="28"/>
          <w:lang w:val="en-US"/>
        </w:rPr>
        <w:t>CE</w:t>
      </w:r>
    </w:p>
    <w:p w:rsidR="005D61BC" w:rsidRDefault="005D61BC" w:rsidP="005D61BC">
      <w:pPr>
        <w:spacing w:before="240" w:after="240" w:line="360" w:lineRule="auto"/>
        <w:rPr>
          <w:rFonts w:ascii="Times New Roman" w:hAnsi="Times New Roman" w:cs="Times New Roman"/>
          <w:sz w:val="28"/>
          <w:szCs w:val="28"/>
        </w:rPr>
      </w:pPr>
    </w:p>
    <w:p w:rsidR="005D61BC" w:rsidRDefault="005D61BC" w:rsidP="005D61BC">
      <w:pPr>
        <w:spacing w:before="240" w:after="240" w:line="360" w:lineRule="auto"/>
        <w:rPr>
          <w:rFonts w:ascii="Times New Roman" w:hAnsi="Times New Roman" w:cs="Times New Roman"/>
          <w:sz w:val="28"/>
          <w:szCs w:val="28"/>
        </w:rPr>
      </w:pPr>
    </w:p>
    <w:p w:rsidR="005D61BC" w:rsidRDefault="005D61BC" w:rsidP="005D61BC">
      <w:pPr>
        <w:spacing w:before="240" w:after="240" w:line="360" w:lineRule="auto"/>
        <w:rPr>
          <w:rFonts w:ascii="Times New Roman" w:hAnsi="Times New Roman" w:cs="Times New Roman"/>
          <w:sz w:val="28"/>
          <w:szCs w:val="28"/>
        </w:rPr>
      </w:pPr>
    </w:p>
    <w:sectPr w:rsidR="005D61BC" w:rsidSect="003B029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doNotDisplayPageBoundaries/>
  <w:proofState w:spelling="clean" w:grammar="clean"/>
  <w:defaultTabStop w:val="720"/>
  <w:characterSpacingControl w:val="doNotCompress"/>
  <w:compat/>
  <w:rsids>
    <w:rsidRoot w:val="005D61BC"/>
    <w:rsid w:val="00107277"/>
    <w:rsid w:val="003920CD"/>
    <w:rsid w:val="003B0290"/>
    <w:rsid w:val="004F1123"/>
    <w:rsid w:val="00556F96"/>
    <w:rsid w:val="005D61BC"/>
    <w:rsid w:val="00A733A1"/>
    <w:rsid w:val="00E577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2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D61B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1147</Words>
  <Characters>6200</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MateriV</dc:creator>
  <cp:lastModifiedBy>MateriV</cp:lastModifiedBy>
  <cp:revision>3</cp:revision>
  <dcterms:created xsi:type="dcterms:W3CDTF">2026-10-12T07:42:00Z</dcterms:created>
  <dcterms:modified xsi:type="dcterms:W3CDTF">2026-10-12T08:35:00Z</dcterms:modified>
</cp:coreProperties>
</file>