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DC" w:rsidRDefault="00381F20" w:rsidP="00A637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2E4C8F" w:rsidRPr="002E4C8F" w:rsidRDefault="00A637DC" w:rsidP="002E4C8F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40"/>
          <w:szCs w:val="40"/>
        </w:rPr>
        <w:t>1)</w:t>
      </w:r>
      <w:r w:rsidR="00373AF6" w:rsidRPr="00373AF6">
        <w:t xml:space="preserve"> </w:t>
      </w:r>
      <w:r w:rsidR="002E4C8F" w:rsidRPr="002E4C8F">
        <w:rPr>
          <w:rFonts w:ascii="Calibri" w:eastAsia="Times New Roman" w:hAnsi="Calibri" w:cs="Calibri"/>
          <w:sz w:val="24"/>
          <w:szCs w:val="24"/>
          <w:lang w:eastAsia="el-GR"/>
        </w:rPr>
        <w:t>ΧΑΡΤΙ ΑΠΟΣΤΕΙΡΩΣΗΣ ΓΙΑ ΠΕΡΙΤΥΛΙΞΗ ΥΛΙΚΩΝ ΜΗ ΑΠΟΣΤΕΙΡΩΜΕΝΩΝ ΚΑΙ ΕΝΙΣΧΥΜΕΝΟ ΓΙΑ ΟΡΘΟΠΕΔΙΚΑ ΠΑΚΕΤΑ. ΧΩΡΙΣ ΥΦΑΝΣΗ ΜΕ ΜΕΓΑΛΗ ΑΝΤΟΧΗ ΚΑΙ ΑΣΦΑΛΕΙΑ ΚΑΤΩ ΑΠΌ ΙΔΙΕΤΕΡΑ ΔΥΣΚΟΛΕΣ ΣΥΝΘΗΚΕΣ, ΜΠΛΕ Η ΠΡΑΣΙΝΟ, ΝΑ ΕΊΝΑΙ ΑΔΙΑΠΕΡΑΣΤΟ ΑΠΌ ΟΙΝΟΠΝΕΥΜΑ ΚΑΙ ΑΝΤΙΣΗΠΤΙΚΑ.100Χ100cm.</w:t>
      </w:r>
    </w:p>
    <w:p w:rsidR="002E4C8F" w:rsidRPr="002E4C8F" w:rsidRDefault="002E4C8F" w:rsidP="002E4C8F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2"/>
          <w:szCs w:val="32"/>
        </w:rPr>
        <w:t>2)</w:t>
      </w:r>
      <w:r w:rsidRPr="002E4C8F">
        <w:rPr>
          <w:rFonts w:ascii="Calibri" w:hAnsi="Calibri" w:cs="Calibri"/>
        </w:rPr>
        <w:t xml:space="preserve"> </w:t>
      </w:r>
      <w:r w:rsidRPr="002E4C8F">
        <w:rPr>
          <w:rFonts w:ascii="Calibri" w:eastAsia="Times New Roman" w:hAnsi="Calibri" w:cs="Calibri"/>
          <w:sz w:val="24"/>
          <w:szCs w:val="24"/>
          <w:lang w:eastAsia="el-GR"/>
        </w:rPr>
        <w:t>REF 2y5151 ΠΡΟΕΚΤΑΣΗ ΧΑΜΗΛΩΝ ΠΙΕΣΕΩΝ Μ.Χ. ΣΠΕΙΡΩΙΔΗ ΤΟΥΛΑΧΙΣΤΟΝ 150psi ΓΙΑ ΣΥΡΙΓΓΑ ΕΓΧΥΤΗ MEDRAD SALIENT 16Χ50 ΚΛΕΙΣΤΟΥ ΤΥΠΟΥ BAYER. ΜΕ ΠΙΣΤΟΠΟΙΗΣΗ ΚΑΤΑΛΛΗΛΟΤΗΤΑΣ ΣΥΜΒΑΤΟΤΗΤΑΣ ΑΠΌ ΤΗΝ ΚΑΤΑΣΚΕΥΑΣΤΡΙΑ ΕΤΑΙΡΙΑ (ΕΓΧΥΤΗΣ).</w:t>
      </w:r>
    </w:p>
    <w:p w:rsidR="001F468D" w:rsidRPr="001F468D" w:rsidRDefault="001F468D" w:rsidP="001F468D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2"/>
          <w:szCs w:val="32"/>
        </w:rPr>
        <w:t>3)</w:t>
      </w:r>
      <w:r w:rsidRPr="001F468D">
        <w:rPr>
          <w:rFonts w:ascii="Calibri" w:hAnsi="Calibri" w:cs="Calibri"/>
        </w:rPr>
        <w:t xml:space="preserve"> </w:t>
      </w:r>
      <w:r w:rsidRPr="001F468D">
        <w:rPr>
          <w:rFonts w:ascii="Calibri" w:eastAsia="Times New Roman" w:hAnsi="Calibri" w:cs="Calibri"/>
          <w:sz w:val="24"/>
          <w:szCs w:val="24"/>
          <w:lang w:eastAsia="el-GR"/>
        </w:rPr>
        <w:t>ΣΠΡΕΙ ΚΟΛΛΑΓΟΝΟΥ ΑΠΌ ΦΥΤΙΚΟ ΚΟΛΛΑΓΟΝΟ ΑΚΑΚΙΑΣ, ΥΑΛΟΥΡΟΝΙΚΟ ΟΞΥ,ΒΙΤΑΜΙΝΗ Ε ΚΑΙ ΑΡΓΥΡΟ ΓΙΑ ΒΑΚΤΗΡΙΟΚΤΟΝΟ ΔΡΑΣΗ, ΕΠΟΥΛΩΣΗ ΕΠΑΝΑΘΗΛΙΟΠΟΙΗΣΗ.</w:t>
      </w:r>
    </w:p>
    <w:p w:rsidR="00373AF6" w:rsidRPr="002E4C8F" w:rsidRDefault="00373AF6" w:rsidP="002E4C8F">
      <w:pPr>
        <w:rPr>
          <w:b/>
          <w:sz w:val="32"/>
          <w:szCs w:val="32"/>
        </w:rPr>
      </w:pPr>
    </w:p>
    <w:sectPr w:rsidR="00373AF6" w:rsidRPr="002E4C8F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04F28"/>
    <w:multiLevelType w:val="hybridMultilevel"/>
    <w:tmpl w:val="BF14F070"/>
    <w:lvl w:ilvl="0" w:tplc="B1DCDC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019B6"/>
    <w:multiLevelType w:val="hybridMultilevel"/>
    <w:tmpl w:val="24C02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9"/>
  </w:num>
  <w:num w:numId="4">
    <w:abstractNumId w:val="3"/>
  </w:num>
  <w:num w:numId="5">
    <w:abstractNumId w:val="10"/>
  </w:num>
  <w:num w:numId="6">
    <w:abstractNumId w:val="27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30"/>
  </w:num>
  <w:num w:numId="12">
    <w:abstractNumId w:val="28"/>
  </w:num>
  <w:num w:numId="13">
    <w:abstractNumId w:val="13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2"/>
  </w:num>
  <w:num w:numId="19">
    <w:abstractNumId w:val="11"/>
  </w:num>
  <w:num w:numId="20">
    <w:abstractNumId w:val="6"/>
  </w:num>
  <w:num w:numId="21">
    <w:abstractNumId w:val="19"/>
  </w:num>
  <w:num w:numId="22">
    <w:abstractNumId w:val="18"/>
  </w:num>
  <w:num w:numId="23">
    <w:abstractNumId w:val="14"/>
  </w:num>
  <w:num w:numId="24">
    <w:abstractNumId w:val="34"/>
  </w:num>
  <w:num w:numId="25">
    <w:abstractNumId w:val="25"/>
  </w:num>
  <w:num w:numId="26">
    <w:abstractNumId w:val="20"/>
  </w:num>
  <w:num w:numId="27">
    <w:abstractNumId w:val="7"/>
  </w:num>
  <w:num w:numId="28">
    <w:abstractNumId w:val="16"/>
  </w:num>
  <w:num w:numId="29">
    <w:abstractNumId w:val="31"/>
  </w:num>
  <w:num w:numId="30">
    <w:abstractNumId w:val="21"/>
  </w:num>
  <w:num w:numId="31">
    <w:abstractNumId w:val="21"/>
  </w:num>
  <w:num w:numId="32">
    <w:abstractNumId w:val="24"/>
  </w:num>
  <w:num w:numId="33">
    <w:abstractNumId w:val="9"/>
  </w:num>
  <w:num w:numId="34">
    <w:abstractNumId w:val="0"/>
  </w:num>
  <w:num w:numId="35">
    <w:abstractNumId w:val="26"/>
  </w:num>
  <w:num w:numId="36">
    <w:abstractNumId w:val="12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0E7BBF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E13E6"/>
    <w:rsid w:val="001F468D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4C8F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3AF6"/>
    <w:rsid w:val="00374750"/>
    <w:rsid w:val="00381F20"/>
    <w:rsid w:val="0038411F"/>
    <w:rsid w:val="00384583"/>
    <w:rsid w:val="00386C9A"/>
    <w:rsid w:val="0038777B"/>
    <w:rsid w:val="003932BE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4F0918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31FE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90B6F"/>
    <w:rsid w:val="007929E3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47EF4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308F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37DC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B795A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1D5E"/>
    <w:rsid w:val="00B73816"/>
    <w:rsid w:val="00B73867"/>
    <w:rsid w:val="00B747DA"/>
    <w:rsid w:val="00B85969"/>
    <w:rsid w:val="00B92A62"/>
    <w:rsid w:val="00B96666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6B53"/>
    <w:rsid w:val="00BE7F2D"/>
    <w:rsid w:val="00BF0639"/>
    <w:rsid w:val="00BF08A0"/>
    <w:rsid w:val="00BF100A"/>
    <w:rsid w:val="00BF1CC6"/>
    <w:rsid w:val="00BF3480"/>
    <w:rsid w:val="00BF4A4A"/>
    <w:rsid w:val="00BF683B"/>
    <w:rsid w:val="00C06D22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A5A6C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D32CD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C0B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2271C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679F0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CEEAD-1DA1-4D87-964C-F3488ED7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322</cp:revision>
  <cp:lastPrinted>2022-05-09T10:22:00Z</cp:lastPrinted>
  <dcterms:created xsi:type="dcterms:W3CDTF">2022-05-09T06:51:00Z</dcterms:created>
  <dcterms:modified xsi:type="dcterms:W3CDTF">2026-04-21T07:23:00Z</dcterms:modified>
</cp:coreProperties>
</file>