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313887" w:rsidRDefault="0030531C" w:rsidP="00313887">
      <w:r>
        <w:rPr>
          <w:b/>
          <w:sz w:val="36"/>
          <w:szCs w:val="36"/>
        </w:rPr>
        <w:t>1</w:t>
      </w:r>
      <w:r w:rsidR="00D457C0" w:rsidRPr="00D457C0">
        <w:rPr>
          <w:b/>
          <w:sz w:val="36"/>
          <w:szCs w:val="36"/>
        </w:rPr>
        <w:t>)</w:t>
      </w:r>
      <w:r w:rsidR="00D457C0" w:rsidRPr="00D457C0">
        <w:rPr>
          <w:b/>
          <w:sz w:val="28"/>
          <w:szCs w:val="28"/>
        </w:rPr>
        <w:t xml:space="preserve"> </w:t>
      </w:r>
      <w:r w:rsidR="00313887">
        <w:t>ΑΦΡΩΔΗ ΕΠΙΘΕΜΑΤΑ ,ΑΠΟΣΤΕΙΡΩΜΕΝΑ,ΥΔΡΟΠΟΛΥΜΕΡΗ.</w:t>
      </w:r>
    </w:p>
    <w:p w:rsidR="00313887" w:rsidRDefault="00313887" w:rsidP="00313887">
      <w:r>
        <w:t>ΤΟ ΕΠΙΘΕΜΑ ΝΑ ΦΕΡΕΙ ΕΞΩΤΕΡΙΚΗ ΗΜΙΠΕΡΑΤΗ ΜΕΜΒΡΑΝΗ ΚΑΙ ΝΑ ΕΧΕΙ ΥΨΗΛΗ ΣΥΓΚΡΑΤΗΣΗ ΠΟΥ ΝΑ ΜΗΝ ΕΠΙΤΡΕΠΕΙ ΤΗ ΔΙΑΡΡΟΗ ΕΞΙΔΡΩΜΑΤΟΣ</w:t>
      </w:r>
    </w:p>
    <w:p w:rsidR="00313887" w:rsidRDefault="00313887" w:rsidP="00313887">
      <w:r>
        <w:t>ΔΙΑ ΜΕΣΩ ΤΗΣ ΜΕΜΒΡΑΝΗΣ, ΣΤΟ ΠΕΡΙΒΑΛΛΟΝ ΥΠΟ ΣΥΝΘΗΚΕΣ ΠΙΕΣΗΣ.</w:t>
      </w:r>
    </w:p>
    <w:p w:rsidR="00313887" w:rsidRDefault="00313887" w:rsidP="00313887">
      <w:r>
        <w:t>ΑΥΤΟΚΟΛΛΗΤΟ ΜΕ ΠΕΡΙΜΕΤΡΙΚΟ ΚΟΛΛΗΤΙΚΟ ΑΠΟ ΦΥΣΙΚΑ ΥΠΟΑΛΛΕΡΓΙΚΑ ΥΛΙΚΑ</w:t>
      </w:r>
      <w:r w:rsidRPr="00CE4527">
        <w:t>(</w:t>
      </w:r>
      <w:r w:rsidRPr="00206299">
        <w:rPr>
          <w:b/>
        </w:rPr>
        <w:t>ΟΠΩΣ</w:t>
      </w:r>
      <w:r>
        <w:rPr>
          <w:b/>
        </w:rPr>
        <w:t xml:space="preserve"> </w:t>
      </w:r>
      <w:r w:rsidRPr="00206299">
        <w:rPr>
          <w:b/>
        </w:rPr>
        <w:t>ΚΥΤΑΡΙΝΗ).</w:t>
      </w:r>
      <w:r>
        <w:t xml:space="preserve">ΤΟ ΑΠΟΡΡΟΦΗΤΙΚΟ ΑΦΡΩΔΕΣ ΤΜΗΜΑ ΝΑ ΕΡΧΕΤΑΙ ΣΕ </w:t>
      </w:r>
    </w:p>
    <w:p w:rsidR="00313887" w:rsidRDefault="00313887" w:rsidP="00313887">
      <w:r>
        <w:t xml:space="preserve">ΑΠΕΥΘΕΙΑΣ ΕΠΑΦΗ ΜΕ ΤΟ ΕΛΚΟΣ ΧΩΡΙΣ ΤΗΝ ΠΑΡΕΜΒΟΛΗ ΑΛΛΩΝ ΣΤΡΩΜΑΤΩΝ. </w:t>
      </w:r>
      <w:r w:rsidRPr="00E42986">
        <w:rPr>
          <w:b/>
          <w:sz w:val="28"/>
          <w:szCs w:val="28"/>
        </w:rPr>
        <w:t>(-+2cm)</w:t>
      </w:r>
    </w:p>
    <w:p w:rsidR="00313887" w:rsidRDefault="00313887" w:rsidP="00313887">
      <w:r>
        <w:t>ΑΠΑΙΤΕΙΤΑΙ ΔΕΙΓΜΑ ΚΑΙ ΤΟ ΑΝΑΛΟΓΟ ΦΥΛΛΑΔΙΟ ΤΗΣ ΕΤΑΙΡΕΙΑΣ.</w:t>
      </w:r>
    </w:p>
    <w:p w:rsidR="00313887" w:rsidRDefault="00313887" w:rsidP="00313887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18cm x 28cm (-+2) 33303025</w:t>
      </w:r>
    </w:p>
    <w:p w:rsidR="00313887" w:rsidRPr="00E42986" w:rsidRDefault="00313887" w:rsidP="00313887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17,5cm x 17,5cm (-+2) 33303021</w:t>
      </w:r>
    </w:p>
    <w:p w:rsidR="00313887" w:rsidRPr="00E42986" w:rsidRDefault="00313887" w:rsidP="00313887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12,5cm x 22,5cm (-+2) 33303022</w:t>
      </w:r>
    </w:p>
    <w:p w:rsidR="00F62E43" w:rsidRDefault="00313887" w:rsidP="00F62E43">
      <w:pPr>
        <w:ind w:firstLine="720"/>
        <w:rPr>
          <w:b/>
          <w:sz w:val="28"/>
          <w:szCs w:val="28"/>
        </w:rPr>
      </w:pPr>
      <w:r>
        <w:rPr>
          <w:b/>
          <w:sz w:val="36"/>
          <w:szCs w:val="36"/>
        </w:rPr>
        <w:t>2)</w:t>
      </w:r>
      <w:r w:rsidR="00F62E43" w:rsidRPr="00F62E43">
        <w:rPr>
          <w:b/>
          <w:sz w:val="28"/>
          <w:szCs w:val="28"/>
        </w:rPr>
        <w:t xml:space="preserve"> </w:t>
      </w:r>
      <w:r w:rsidR="00F62E43" w:rsidRPr="006A4EAE">
        <w:rPr>
          <w:b/>
          <w:sz w:val="28"/>
          <w:szCs w:val="28"/>
        </w:rPr>
        <w:t>ΦΙΛΤΡΑ ΜΗΧΑΝΙΚΑ ΑΝΑΠΝΕΥΣΤΗΡΑ</w:t>
      </w:r>
      <w:r w:rsidR="00F62E43">
        <w:rPr>
          <w:b/>
          <w:sz w:val="28"/>
          <w:szCs w:val="28"/>
        </w:rPr>
        <w:t xml:space="preserve"> –ΑΝΑΙΣΘΗΣΙΟΛΟΓΙΚΟ</w:t>
      </w:r>
    </w:p>
    <w:p w:rsidR="00F62E43" w:rsidRPr="00B56198" w:rsidRDefault="00F62E43" w:rsidP="00F62E43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(ΚΑΤΑΚΡΑΤΗΣΗΣ ΜΙΚΡΟΒΙΩΝ)</w:t>
      </w:r>
    </w:p>
    <w:p w:rsidR="00F62E43" w:rsidRDefault="00F62E43" w:rsidP="00F62E43">
      <w:pPr>
        <w:ind w:firstLine="720"/>
        <w:rPr>
          <w:sz w:val="28"/>
          <w:szCs w:val="28"/>
        </w:rPr>
      </w:pPr>
      <w:r w:rsidRPr="006A4EAE">
        <w:rPr>
          <w:sz w:val="28"/>
          <w:szCs w:val="28"/>
        </w:rPr>
        <w:t xml:space="preserve">Με μονή </w:t>
      </w:r>
      <w:proofErr w:type="spellStart"/>
      <w:r w:rsidRPr="006A4EAE">
        <w:rPr>
          <w:sz w:val="28"/>
          <w:szCs w:val="28"/>
        </w:rPr>
        <w:t>μεμβράνη,μηχανική</w:t>
      </w:r>
      <w:proofErr w:type="spellEnd"/>
      <w:r w:rsidRPr="006A4EAE">
        <w:rPr>
          <w:sz w:val="28"/>
          <w:szCs w:val="28"/>
        </w:rPr>
        <w:t xml:space="preserve"> </w:t>
      </w:r>
      <w:proofErr w:type="spellStart"/>
      <w:r w:rsidRPr="006A4EAE">
        <w:rPr>
          <w:sz w:val="28"/>
          <w:szCs w:val="28"/>
        </w:rPr>
        <w:t>πτυχόμενη</w:t>
      </w:r>
      <w:proofErr w:type="spellEnd"/>
    </w:p>
    <w:p w:rsidR="00F62E43" w:rsidRDefault="00F62E43" w:rsidP="00F62E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Να λειτουργούν ως φίλτρα όταν τοποθετούνται στο μηχάνημα η ως φίλτρα με επιστροφή υγρασίας &gt;22</w:t>
      </w:r>
      <w:r>
        <w:rPr>
          <w:sz w:val="28"/>
          <w:szCs w:val="28"/>
          <w:lang w:val="en-US"/>
        </w:rPr>
        <w:t>mm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6A4EAE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όταν τοποθετούνται στον </w:t>
      </w:r>
      <w:proofErr w:type="spellStart"/>
      <w:r>
        <w:rPr>
          <w:sz w:val="28"/>
          <w:szCs w:val="28"/>
        </w:rPr>
        <w:t>ασθενή.Να</w:t>
      </w:r>
      <w:proofErr w:type="spellEnd"/>
      <w:r>
        <w:rPr>
          <w:sz w:val="28"/>
          <w:szCs w:val="28"/>
        </w:rPr>
        <w:t xml:space="preserve"> προστατεύουν τον ασθενή και το μηχάνημα σε πιθανή μόλυνση στο κύκλωμα αναισθησίας από ηπατίτιδα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,</w:t>
      </w:r>
      <w:r>
        <w:rPr>
          <w:sz w:val="28"/>
          <w:szCs w:val="28"/>
          <w:lang w:val="en-US"/>
        </w:rPr>
        <w:t>SARS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η μολυσμένο συμπύκνωμα από </w:t>
      </w:r>
      <w:proofErr w:type="spellStart"/>
      <w:r>
        <w:rPr>
          <w:sz w:val="28"/>
          <w:szCs w:val="28"/>
        </w:rPr>
        <w:t>αιμοπτύελα</w:t>
      </w:r>
      <w:proofErr w:type="spellEnd"/>
      <w:r>
        <w:rPr>
          <w:sz w:val="28"/>
          <w:szCs w:val="28"/>
        </w:rPr>
        <w:t xml:space="preserve"> και να αποτρέπουν τη διασταυρούμενη μόλυνση.</w:t>
      </w:r>
    </w:p>
    <w:p w:rsidR="00F62E43" w:rsidRDefault="00F62E43" w:rsidP="00F62E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Με απόδοση φιλτραρίσματος τουλάχιστον</w:t>
      </w:r>
    </w:p>
    <w:p w:rsidR="00F62E43" w:rsidRPr="003B3B94" w:rsidRDefault="00F62E43" w:rsidP="00F62E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&gt;99,999% έναντι ιών(</w:t>
      </w:r>
      <w:proofErr w:type="spellStart"/>
      <w:r>
        <w:rPr>
          <w:sz w:val="28"/>
          <w:szCs w:val="28"/>
          <w:lang w:val="en-US"/>
        </w:rPr>
        <w:t>vfe</w:t>
      </w:r>
      <w:proofErr w:type="spellEnd"/>
      <w:r w:rsidRPr="003B3B94">
        <w:rPr>
          <w:sz w:val="28"/>
          <w:szCs w:val="28"/>
        </w:rPr>
        <w:t>)-</w:t>
      </w:r>
      <w:r>
        <w:rPr>
          <w:sz w:val="28"/>
          <w:szCs w:val="28"/>
        </w:rPr>
        <w:t>βακτηρίων(</w:t>
      </w:r>
      <w:r>
        <w:rPr>
          <w:sz w:val="28"/>
          <w:szCs w:val="28"/>
          <w:lang w:val="en-US"/>
        </w:rPr>
        <w:t>BPE</w:t>
      </w:r>
      <w:r w:rsidRPr="003B3B94">
        <w:rPr>
          <w:sz w:val="28"/>
          <w:szCs w:val="28"/>
        </w:rPr>
        <w:t>),</w:t>
      </w:r>
      <w:proofErr w:type="spellStart"/>
      <w:r>
        <w:rPr>
          <w:sz w:val="28"/>
          <w:szCs w:val="28"/>
          <w:lang w:val="en-US"/>
        </w:rPr>
        <w:t>MTvolume</w:t>
      </w:r>
      <w:proofErr w:type="spellEnd"/>
      <w:r w:rsidRPr="003B3B94">
        <w:rPr>
          <w:sz w:val="28"/>
          <w:szCs w:val="28"/>
        </w:rPr>
        <w:t>&gt;200</w:t>
      </w:r>
      <w:r>
        <w:rPr>
          <w:sz w:val="28"/>
          <w:szCs w:val="28"/>
          <w:lang w:val="en-US"/>
        </w:rPr>
        <w:t>ml</w:t>
      </w:r>
    </w:p>
    <w:p w:rsidR="00F62E43" w:rsidRDefault="00F62E43" w:rsidP="00F62E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ε αντίσταση ροής&lt;3,0</w:t>
      </w:r>
      <w:proofErr w:type="spellStart"/>
      <w:r>
        <w:rPr>
          <w:sz w:val="28"/>
          <w:szCs w:val="28"/>
          <w:lang w:val="en-US"/>
        </w:rPr>
        <w:t>cmH</w:t>
      </w:r>
      <w:proofErr w:type="spellEnd"/>
      <w:r w:rsidRPr="002A465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2A465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>στα 60</w:t>
      </w:r>
      <w:r>
        <w:rPr>
          <w:sz w:val="28"/>
          <w:szCs w:val="28"/>
          <w:lang w:val="en-US"/>
        </w:rPr>
        <w:t>L</w:t>
      </w:r>
      <w:r w:rsidRPr="002A465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MIN</w:t>
      </w:r>
      <w:proofErr w:type="gramStart"/>
      <w:r w:rsidRPr="002A465B">
        <w:rPr>
          <w:sz w:val="28"/>
          <w:szCs w:val="28"/>
        </w:rPr>
        <w:t>,</w:t>
      </w:r>
      <w:r>
        <w:rPr>
          <w:sz w:val="28"/>
          <w:szCs w:val="28"/>
        </w:rPr>
        <w:t>να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διατηρουν</w:t>
      </w:r>
      <w:proofErr w:type="spellEnd"/>
      <w:r>
        <w:rPr>
          <w:sz w:val="28"/>
          <w:szCs w:val="28"/>
        </w:rPr>
        <w:t xml:space="preserve"> χαμηλή αντίσταση ροής αν υπερβούν τις 24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χρήσης.</w:t>
      </w:r>
    </w:p>
    <w:p w:rsidR="00F62E43" w:rsidRDefault="00F62E43" w:rsidP="00F62E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Με οπή </w:t>
      </w:r>
      <w:proofErr w:type="spellStart"/>
      <w:r>
        <w:rPr>
          <w:sz w:val="28"/>
          <w:szCs w:val="28"/>
        </w:rPr>
        <w:t>καπνογραφίας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απαραιτήτως,με</w:t>
      </w:r>
      <w:proofErr w:type="spellEnd"/>
      <w:r>
        <w:rPr>
          <w:sz w:val="28"/>
          <w:szCs w:val="28"/>
        </w:rPr>
        <w:t xml:space="preserve"> θηλιά συγκράτησης στο πώμα για την αποφυγή πιθανής απώλειας η κινδύνου διασποράς.</w:t>
      </w:r>
    </w:p>
    <w:p w:rsidR="00F62E43" w:rsidRDefault="00F62E43" w:rsidP="00F62E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Χαμηλό βάρος έως 30 </w:t>
      </w:r>
      <w:proofErr w:type="spellStart"/>
      <w:r>
        <w:rPr>
          <w:sz w:val="28"/>
          <w:szCs w:val="28"/>
          <w:lang w:val="en-US"/>
        </w:rPr>
        <w:t>gr</w:t>
      </w:r>
      <w:proofErr w:type="spellEnd"/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>η αυστηρό νεκρό χώρο(</w:t>
      </w:r>
      <w:r>
        <w:rPr>
          <w:sz w:val="28"/>
          <w:szCs w:val="28"/>
          <w:lang w:val="en-US"/>
        </w:rPr>
        <w:t>deep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space</w:t>
      </w:r>
      <w:r w:rsidRPr="002A465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έως 65 </w:t>
      </w:r>
      <w:r>
        <w:rPr>
          <w:sz w:val="28"/>
          <w:szCs w:val="28"/>
          <w:lang w:val="en-US"/>
        </w:rPr>
        <w:t>ml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ώστε να αποφευχθεί η </w:t>
      </w:r>
      <w:proofErr w:type="spellStart"/>
      <w:r>
        <w:rPr>
          <w:sz w:val="28"/>
          <w:szCs w:val="28"/>
        </w:rPr>
        <w:t>επανεισπνοή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</w:t>
      </w:r>
      <w:r w:rsidRPr="002A465B">
        <w:rPr>
          <w:sz w:val="28"/>
          <w:szCs w:val="28"/>
        </w:rPr>
        <w:t>2.</w:t>
      </w:r>
    </w:p>
    <w:p w:rsidR="00F62E43" w:rsidRPr="002A465B" w:rsidRDefault="00F62E43" w:rsidP="00F62E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Κατάθεση επίσημου </w:t>
      </w:r>
      <w:proofErr w:type="spellStart"/>
      <w:r>
        <w:rPr>
          <w:sz w:val="28"/>
          <w:szCs w:val="28"/>
        </w:rPr>
        <w:t>προσπέκτους</w:t>
      </w:r>
      <w:proofErr w:type="spellEnd"/>
      <w:r>
        <w:rPr>
          <w:sz w:val="28"/>
          <w:szCs w:val="28"/>
        </w:rPr>
        <w:t xml:space="preserve"> η δείγματος του κατασκευαστή για πιστοποίηση των ανωτέρω.</w:t>
      </w:r>
    </w:p>
    <w:p w:rsidR="001774AB" w:rsidRPr="00D457C0" w:rsidRDefault="001774AB" w:rsidP="00313887">
      <w:pPr>
        <w:rPr>
          <w:b/>
          <w:sz w:val="36"/>
          <w:szCs w:val="36"/>
        </w:rPr>
      </w:pPr>
    </w:p>
    <w:p w:rsidR="001774AB" w:rsidRPr="008C4482" w:rsidRDefault="001774AB" w:rsidP="006529C0">
      <w:pPr>
        <w:rPr>
          <w:rFonts w:ascii="Arial" w:hAnsi="Arial" w:cs="Arial"/>
          <w:b/>
          <w:sz w:val="32"/>
          <w:szCs w:val="32"/>
        </w:rPr>
      </w:pPr>
    </w:p>
    <w:sectPr w:rsidR="001774AB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31"/>
  </w:num>
  <w:num w:numId="8">
    <w:abstractNumId w:val="20"/>
  </w:num>
  <w:num w:numId="9">
    <w:abstractNumId w:val="21"/>
  </w:num>
  <w:num w:numId="10">
    <w:abstractNumId w:val="33"/>
  </w:num>
  <w:num w:numId="11">
    <w:abstractNumId w:val="28"/>
  </w:num>
  <w:num w:numId="12">
    <w:abstractNumId w:val="26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0"/>
  </w:num>
  <w:num w:numId="19">
    <w:abstractNumId w:val="11"/>
  </w:num>
  <w:num w:numId="20">
    <w:abstractNumId w:val="6"/>
  </w:num>
  <w:num w:numId="21">
    <w:abstractNumId w:val="17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18"/>
  </w:num>
  <w:num w:numId="27">
    <w:abstractNumId w:val="7"/>
  </w:num>
  <w:num w:numId="28">
    <w:abstractNumId w:val="15"/>
  </w:num>
  <w:num w:numId="29">
    <w:abstractNumId w:val="29"/>
  </w:num>
  <w:num w:numId="30">
    <w:abstractNumId w:val="19"/>
  </w:num>
  <w:num w:numId="31">
    <w:abstractNumId w:val="19"/>
  </w:num>
  <w:num w:numId="32">
    <w:abstractNumId w:val="22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F614D"/>
    <w:rsid w:val="0020011C"/>
    <w:rsid w:val="002009A8"/>
    <w:rsid w:val="00201649"/>
    <w:rsid w:val="002059D8"/>
    <w:rsid w:val="00205EA5"/>
    <w:rsid w:val="00206943"/>
    <w:rsid w:val="00211FA0"/>
    <w:rsid w:val="00220C4F"/>
    <w:rsid w:val="00221C6C"/>
    <w:rsid w:val="002306A3"/>
    <w:rsid w:val="00244EA4"/>
    <w:rsid w:val="00257BEE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0531C"/>
    <w:rsid w:val="00313887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4750"/>
    <w:rsid w:val="00381F20"/>
    <w:rsid w:val="0038411F"/>
    <w:rsid w:val="00384583"/>
    <w:rsid w:val="00386C9A"/>
    <w:rsid w:val="0038777B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B7464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506F7E"/>
    <w:rsid w:val="00510820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C7593"/>
    <w:rsid w:val="005D02EF"/>
    <w:rsid w:val="005D50FA"/>
    <w:rsid w:val="005E00A9"/>
    <w:rsid w:val="005E2195"/>
    <w:rsid w:val="005F67F8"/>
    <w:rsid w:val="00600283"/>
    <w:rsid w:val="0060471A"/>
    <w:rsid w:val="00605B0B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29C0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24C"/>
    <w:rsid w:val="00775418"/>
    <w:rsid w:val="007768EE"/>
    <w:rsid w:val="00784376"/>
    <w:rsid w:val="00790B6F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B7EE3"/>
    <w:rsid w:val="008C07F6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457C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2E43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1">
    <w:name w:val="heading 1"/>
    <w:basedOn w:val="a"/>
    <w:next w:val="a"/>
    <w:link w:val="1Char"/>
    <w:uiPriority w:val="9"/>
    <w:qFormat/>
    <w:rsid w:val="00D45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0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4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CAF0E-6748-4FE2-9F54-6EE59346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310</cp:revision>
  <cp:lastPrinted>2022-05-09T10:22:00Z</cp:lastPrinted>
  <dcterms:created xsi:type="dcterms:W3CDTF">2022-05-09T06:51:00Z</dcterms:created>
  <dcterms:modified xsi:type="dcterms:W3CDTF">2026-02-18T08:11:00Z</dcterms:modified>
</cp:coreProperties>
</file>