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BF683B" w:rsidRDefault="003352B5" w:rsidP="00BF683B"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BF683B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BF683B" w:rsidRPr="00BF683B">
        <w:t xml:space="preserve"> </w:t>
      </w:r>
      <w:r w:rsidR="00BF683B">
        <w:t xml:space="preserve">Επίθεμα πλέγματος πολυεστέρα εμποτισμένο με βαζελίνη ώστε να υπάρχει ανώδυνη και </w:t>
      </w:r>
      <w:proofErr w:type="spellStart"/>
      <w:r w:rsidR="00BF683B">
        <w:t>ατραυματική</w:t>
      </w:r>
      <w:proofErr w:type="spellEnd"/>
      <w:r w:rsidR="00BF683B">
        <w:t xml:space="preserve"> αφαίρεση και </w:t>
      </w:r>
      <w:proofErr w:type="spellStart"/>
      <w:r w:rsidR="00BF683B">
        <w:t>υδροκολλοειδές</w:t>
      </w:r>
      <w:proofErr w:type="spellEnd"/>
      <w:r w:rsidR="00BF683B">
        <w:t xml:space="preserve"> ώστε να διασφαλίζεται η αύξηση </w:t>
      </w:r>
      <w:proofErr w:type="spellStart"/>
      <w:r w:rsidR="00BF683B">
        <w:t>ινοβλαστών</w:t>
      </w:r>
      <w:proofErr w:type="spellEnd"/>
      <w:r w:rsidR="00BF683B">
        <w:t xml:space="preserve"> και να προάγεται η επούλωση. Με </w:t>
      </w:r>
      <w:proofErr w:type="spellStart"/>
      <w:r w:rsidR="00BF683B">
        <w:t>αντιμικροβιακό</w:t>
      </w:r>
      <w:proofErr w:type="spellEnd"/>
      <w:r w:rsidR="00BF683B">
        <w:t xml:space="preserve"> παράγοντα αργύρου (ελεύθερο </w:t>
      </w:r>
      <w:proofErr w:type="spellStart"/>
      <w:r w:rsidR="00BF683B">
        <w:t>σουλφαδιαζίνης</w:t>
      </w:r>
      <w:proofErr w:type="spellEnd"/>
      <w:r w:rsidR="00BF683B">
        <w:t xml:space="preserve">) περιεκτικότητας 0,35mg/cm² ώστε να παρέχεται συνεχής </w:t>
      </w:r>
      <w:proofErr w:type="spellStart"/>
      <w:r w:rsidR="00BF683B">
        <w:t>αντιμικροβιακή</w:t>
      </w:r>
      <w:proofErr w:type="spellEnd"/>
      <w:r w:rsidR="00BF683B">
        <w:t xml:space="preserve"> προστασία χωρίς κίνδυνο τοξικότητας, μη κολλητικά.</w:t>
      </w:r>
    </w:p>
    <w:p w:rsidR="00BF683B" w:rsidRDefault="00BF683B" w:rsidP="00BF683B">
      <w:r>
        <w:t>Διαστάσεις:</w:t>
      </w:r>
    </w:p>
    <w:p w:rsidR="00BF683B" w:rsidRDefault="00BF683B" w:rsidP="00BF683B">
      <w:r>
        <w:t>10εκ*12εκ (33303061)</w:t>
      </w:r>
    </w:p>
    <w:p w:rsidR="00BF683B" w:rsidRPr="00BF683B" w:rsidRDefault="00BF683B" w:rsidP="00BF683B">
      <w:pPr>
        <w:rPr>
          <w:rFonts w:ascii="Calibri" w:eastAsia="Times New Roman" w:hAnsi="Calibri" w:cs="Calibri"/>
          <w:color w:val="000000"/>
          <w:lang w:eastAsia="el-GR"/>
        </w:rPr>
      </w:pPr>
      <w:r w:rsidRPr="00BF683B">
        <w:rPr>
          <w:rFonts w:ascii="Calibri" w:eastAsia="Times New Roman" w:hAnsi="Calibri" w:cs="Calibri"/>
          <w:b/>
          <w:sz w:val="28"/>
          <w:szCs w:val="28"/>
          <w:lang w:eastAsia="el-GR"/>
        </w:rPr>
        <w:t>2)</w:t>
      </w:r>
      <w:r w:rsidRPr="00BF683B">
        <w:rPr>
          <w:rFonts w:ascii="Calibri" w:hAnsi="Calibri" w:cs="Calibri"/>
          <w:color w:val="000000"/>
        </w:rPr>
        <w:t xml:space="preserve"> </w:t>
      </w:r>
      <w:r w:rsidRPr="00BF683B">
        <w:rPr>
          <w:rFonts w:ascii="Calibri" w:eastAsia="Times New Roman" w:hAnsi="Calibri" w:cs="Calibri"/>
          <w:color w:val="000000"/>
          <w:lang w:eastAsia="el-GR"/>
        </w:rPr>
        <w:t>ΕΠΙΘΕΜΑΤΑ ΚΑΤΑΚΛΙΣΕΩΝ  ΜΕ ΠΛΕΓΜΑ ΡΥΘΜ. ΑΠ/ΣΗΣ 15X15 ΜΕ ΙΝΕΣ ΠΟΛΥΜΕΡΟΥΣ ΚΑΙ ΚΥΤΤΑΡΙΝΗΣ, ΜΕ ΠΕΡΙΜΕΤΡΙΚΟ ΚΟΛΛΗΤΙΚΟ ΑΠΌ ΚΥΤΤΑΡΙΝΗ</w:t>
      </w:r>
    </w:p>
    <w:p w:rsidR="00672D4E" w:rsidRDefault="00BF683B" w:rsidP="00BF683B">
      <w:pPr>
        <w:rPr>
          <w:rFonts w:ascii="Calibri" w:eastAsia="Times New Roman" w:hAnsi="Calibri" w:cs="Calibri"/>
          <w:b/>
          <w:sz w:val="28"/>
          <w:szCs w:val="28"/>
          <w:lang w:eastAsia="el-GR"/>
        </w:rPr>
      </w:pPr>
      <w:r>
        <w:rPr>
          <w:rFonts w:ascii="Calibri" w:eastAsia="Times New Roman" w:hAnsi="Calibri" w:cs="Calibri"/>
          <w:b/>
          <w:sz w:val="28"/>
          <w:szCs w:val="28"/>
          <w:lang w:eastAsia="el-GR"/>
        </w:rPr>
        <w:t>3)</w:t>
      </w:r>
      <w:r w:rsidRPr="00BF683B">
        <w:t xml:space="preserve"> </w:t>
      </w:r>
      <w:r w:rsidRPr="00BF683B">
        <w:rPr>
          <w:rFonts w:ascii="Calibri" w:eastAsia="Times New Roman" w:hAnsi="Calibri" w:cs="Calibri"/>
          <w:b/>
          <w:sz w:val="28"/>
          <w:szCs w:val="28"/>
          <w:lang w:eastAsia="el-GR"/>
        </w:rPr>
        <w:t>ΕΠΙΘΕΜΑΤΑ ΙΔΡΟΪΝΩΔΗ/ΑΛΓΗΝΙΚΑ ΜΕ ΑΡΓΥΡΟ ΚΑΙ ΚΥΤΤΑΡΙΝΗ, ΜΗ ΚΟΛΛΗΤΙΚΑ 3Χ44</w:t>
      </w:r>
    </w:p>
    <w:p w:rsidR="00BF3480" w:rsidRPr="00BF3480" w:rsidRDefault="00BF683B" w:rsidP="00BF3480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8"/>
          <w:szCs w:val="28"/>
          <w:lang w:eastAsia="el-GR"/>
        </w:rPr>
        <w:t>4)</w:t>
      </w:r>
      <w:r w:rsidR="00BF3480" w:rsidRPr="00BF3480">
        <w:rPr>
          <w:rFonts w:ascii="Calibri" w:hAnsi="Calibri" w:cs="Calibri"/>
        </w:rPr>
        <w:t xml:space="preserve"> </w:t>
      </w:r>
      <w:r w:rsidR="00BF3480" w:rsidRPr="00BF3480">
        <w:rPr>
          <w:rFonts w:ascii="Calibri" w:eastAsia="Times New Roman" w:hAnsi="Calibri" w:cs="Calibri"/>
          <w:sz w:val="24"/>
          <w:szCs w:val="24"/>
          <w:lang w:eastAsia="el-GR"/>
        </w:rPr>
        <w:t xml:space="preserve">ΤΑΙΝΙΕΣ ΑΠΟΣΤΕΙΡΩΣΕΙΣ ΑΥΤΟΚΟΛΛΗΤΕΣ ΜΕ ΔΕΙΚΤΗ 3/4. ΤΥΛΙΓΜΑ ΠΑΚΕΤΟΥ ΣΕ ΥΓΡΟ ΚΛΙΒΑΝΟ ΜΕ ΜΑΡΤΥΡΑ ΑΠΟΣΤΕΙΡΩΣΗΣ. ΣΕ ΜΟΡΦΗ ΡΟΛΟΥ ΜΕ ΔΙΑΣΤΑΣΗ ΑΠΌ 18 ΕΩΣ 20 ΕΚ ΠΛΑΤΟΣ ΚΑΙ ΜΗΚΟΣ ΤΟΥΛΑΧΙΣΤΟΝ 50Μ. </w:t>
      </w:r>
    </w:p>
    <w:p w:rsidR="001E1168" w:rsidRPr="001E1168" w:rsidRDefault="001E1168" w:rsidP="001E1168">
      <w:pPr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8"/>
          <w:szCs w:val="28"/>
          <w:lang w:eastAsia="el-GR"/>
        </w:rPr>
        <w:t>5)</w:t>
      </w:r>
      <w:r w:rsidRPr="001E1168">
        <w:rPr>
          <w:rFonts w:ascii="Calibri" w:hAnsi="Calibri" w:cs="Calibri"/>
          <w:color w:val="000000"/>
        </w:rPr>
        <w:t xml:space="preserve"> </w:t>
      </w:r>
      <w:r w:rsidRPr="001E116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ΣΤΕΙΡΟ ΔΙΑΛΥΜΑ ΕΝΔΟΚΥΣΤΙΚΗΣ ΕΝΣΤΑΛΑΞΗΣ ΜΕ ΒΑΣΗ ΥΑΛΟΥΡΟΝΙΚΟ ΟΞΥ . ΝΑ ΕΊΝΑΙ ΑΠΟΣΤΕΙΡΩΜΕΝΟ, ΕΤΟΙΜΟ ΠΡΟΣ ΧΡΗΣΗ ΝΑ ΦΕΡΕΙ ΕΝΣΩΜΑΤΩΜΕΝΟ ΑΚΡΟΦΥΣΙΟ ΓΙΑ ΤΗΝ ΑΜΕΣΗ ΣΥΝΔΕΣΗ ΜΕ ΤΟΝ ΚΑΘΕΤΗΡΑ ΠΡΟΣ ΑΠΟΦΥΓΗ  ΕΝΔΕΧΟΜΕΝΩΝ ΛΟΙΜΩΞΕΩΝ ΚΑΤΆ ΤΗΝ ΧΡΗΣΗ. ΝΑ ΠΕΡΙΕΧΕΙ ΑΥΣΤΗΡΩΣ ΠΟΣΟΤΗΤΑ ΥΑΛΟΥΡΟΝΙΚΟΥ </w:t>
      </w:r>
      <w:proofErr w:type="spellStart"/>
      <w:r w:rsidRPr="001E116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Na</w:t>
      </w:r>
      <w:proofErr w:type="spellEnd"/>
      <w:r w:rsidRPr="001E116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80mg/50ml.</w:t>
      </w:r>
    </w:p>
    <w:p w:rsidR="00BF683B" w:rsidRPr="00BF683B" w:rsidRDefault="00BF683B" w:rsidP="00BF683B">
      <w:pPr>
        <w:rPr>
          <w:rFonts w:ascii="Calibri" w:eastAsia="Times New Roman" w:hAnsi="Calibri" w:cs="Calibri"/>
          <w:b/>
          <w:sz w:val="28"/>
          <w:szCs w:val="28"/>
          <w:lang w:eastAsia="el-GR"/>
        </w:rPr>
      </w:pPr>
    </w:p>
    <w:p w:rsidR="00672D4E" w:rsidRPr="008C4482" w:rsidRDefault="00672D4E" w:rsidP="00672D4E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74750"/>
    <w:rsid w:val="00381F20"/>
    <w:rsid w:val="0038411F"/>
    <w:rsid w:val="00384583"/>
    <w:rsid w:val="00386C9A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409E1-B40F-4D32-A7A3-51B3991F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291</cp:revision>
  <cp:lastPrinted>2022-05-09T10:22:00Z</cp:lastPrinted>
  <dcterms:created xsi:type="dcterms:W3CDTF">2022-05-09T06:51:00Z</dcterms:created>
  <dcterms:modified xsi:type="dcterms:W3CDTF">2025-10-22T06:25:00Z</dcterms:modified>
</cp:coreProperties>
</file>