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73" w:rsidRPr="00805FA4" w:rsidRDefault="00912673" w:rsidP="00912673">
      <w:pPr>
        <w:rPr>
          <w:b/>
          <w:sz w:val="40"/>
        </w:rPr>
      </w:pPr>
      <w:r w:rsidRPr="00805FA4">
        <w:rPr>
          <w:b/>
          <w:sz w:val="40"/>
        </w:rPr>
        <w:t xml:space="preserve">                       ΠΡΟΔΙΑΓΡΑΦΕΣ </w:t>
      </w:r>
    </w:p>
    <w:p w:rsidR="00912673" w:rsidRDefault="00912673" w:rsidP="00912673"/>
    <w:p w:rsidR="00912673" w:rsidRPr="00912673" w:rsidRDefault="00912673" w:rsidP="00912673">
      <w:pPr>
        <w:rPr>
          <w:b/>
          <w:sz w:val="28"/>
        </w:rPr>
      </w:pPr>
      <w:r w:rsidRPr="00912673">
        <w:rPr>
          <w:b/>
          <w:sz w:val="28"/>
        </w:rPr>
        <w:t>1.ΚΑΔΟΣ ΑΠΟΡΡΙΜΑΤΩΝ 60 ΛΙΤΡΩΝ</w:t>
      </w:r>
    </w:p>
    <w:p w:rsidR="00912673" w:rsidRDefault="00912673" w:rsidP="00912673">
      <w:r>
        <w:t>0ι κουβάδες των απορριμμάτων να είναι με πεντάλ με εσωτερικό κάδο,</w:t>
      </w:r>
    </w:p>
    <w:p w:rsidR="00912673" w:rsidRDefault="00912673" w:rsidP="00912673">
      <w:r>
        <w:t>κατασκευασμένοι από πρωτογενή πλαστικό μεγάλης αντοχής. Διαστάσεις:</w:t>
      </w:r>
    </w:p>
    <w:p w:rsidR="000877A0" w:rsidRDefault="00912673" w:rsidP="00912673">
      <w:r>
        <w:t>Μήκος:34.0εκ. X Πλάτος:27.0εκ. X Υψος:60.0εκ περίπου</w:t>
      </w:r>
    </w:p>
    <w:p w:rsidR="00912673" w:rsidRDefault="00912673" w:rsidP="00912673"/>
    <w:p w:rsidR="00912673" w:rsidRPr="00912673" w:rsidRDefault="00912673" w:rsidP="00912673">
      <w:pPr>
        <w:rPr>
          <w:b/>
          <w:sz w:val="28"/>
        </w:rPr>
      </w:pPr>
      <w:r w:rsidRPr="00912673">
        <w:rPr>
          <w:b/>
          <w:sz w:val="28"/>
        </w:rPr>
        <w:t>2. ΣΦΟΥΓΓΑΡΙΣΤΡΕΣ ΕΠΑΓΓΕΛΜΑΤΙΚΕΣ</w:t>
      </w:r>
    </w:p>
    <w:p w:rsidR="00912673" w:rsidRDefault="00912673" w:rsidP="00912673">
      <w:r>
        <w:t>ΣΦΟΥΓΓΑΡΙΣΤΡΕΣ ΕΠΑΓΓΕΛΜΑΤΙΚΕΣ ΜΕ ΜΙΚΡΟΪΝΕΣ ΝΑ ΕΊΝΑΙ ΔΙΠΛΕΣ</w:t>
      </w:r>
    </w:p>
    <w:p w:rsidR="00912673" w:rsidRDefault="00912673" w:rsidP="00912673">
      <w:r>
        <w:t>ΜΕ ΝΗΜΑ MICROFIBRA ΜΕΓΑΛΗΣ ΑΠΟΡΡΟΦΗΤΙΚΟΤΗΤΑΣ ΚΑΙ ΝΑ ΜΗΝ ΑΦΗΝΕΙ</w:t>
      </w:r>
    </w:p>
    <w:p w:rsidR="00912673" w:rsidRDefault="00912673" w:rsidP="00912673">
      <w:r>
        <w:t>ΧΝΟΥΔΙΑ. ΟΙ ΑΚΡΕΣ ΤΟΥ ΝΗΜΑΤΟΣ ΝΑ ΙΝΑΙ ΓΥΡΙΣΜΕΝΕΣ ΚΑΙ ΡΑΜΜΕΝΕΣ ΠΡΟΣ ΤΑ</w:t>
      </w:r>
    </w:p>
    <w:p w:rsidR="00912673" w:rsidRDefault="00912673" w:rsidP="00912673">
      <w:r>
        <w:t>ΜΕΣΑ ΏΣΤΕ ΝΑ ΕΊΝΑΙ ΓΥΡΙΣΜΕΝΕΣ ΚΑΙ ΡΑΜΜΕΝΕΣ ΠΡΟΣ ΤΑ ΜΕΣΑ ΩΣΤΕ ΝΑ ΜΗΝ</w:t>
      </w:r>
    </w:p>
    <w:p w:rsidR="00912673" w:rsidRDefault="00912673" w:rsidP="00912673">
      <w:r>
        <w:t>ΞΕΦΤΙΖΟΥΝ ΚΑΙ ΝΑ ΚΑΘΑΡΙΖΟΥΝ ΕΥΚΟΛΑ</w:t>
      </w:r>
    </w:p>
    <w:p w:rsidR="00912673" w:rsidRDefault="00912673" w:rsidP="00912673">
      <w:r>
        <w:t>"</w:t>
      </w:r>
      <w:r>
        <w:tab/>
        <w:t xml:space="preserve">Ανταλλακτικό επαγγελματικής σφουγγαρίστρας 300gr  </w:t>
      </w:r>
    </w:p>
    <w:p w:rsidR="00912673" w:rsidRDefault="00912673" w:rsidP="00912673">
      <w:r>
        <w:t>"</w:t>
      </w:r>
      <w:r>
        <w:tab/>
        <w:t xml:space="preserve">Να είναι </w:t>
      </w:r>
      <w:r w:rsidRPr="00912673">
        <w:rPr>
          <w:highlight w:val="red"/>
        </w:rPr>
        <w:t>κόκκινου</w:t>
      </w:r>
      <w:r>
        <w:t xml:space="preserve"> χρώματος.</w:t>
      </w:r>
    </w:p>
    <w:p w:rsidR="00912673" w:rsidRDefault="00912673" w:rsidP="00912673">
      <w:r>
        <w:t>"</w:t>
      </w:r>
      <w:r>
        <w:tab/>
        <w:t>Από λωρίδες νήματος πετσέτας μικροϊνών</w:t>
      </w:r>
    </w:p>
    <w:p w:rsidR="00912673" w:rsidRDefault="00912673" w:rsidP="00912673">
      <w:r>
        <w:t>"</w:t>
      </w:r>
      <w:r>
        <w:tab/>
        <w:t xml:space="preserve">Να είναι από υλικό </w:t>
      </w:r>
      <w:proofErr w:type="spellStart"/>
      <w:r>
        <w:t>Non</w:t>
      </w:r>
      <w:proofErr w:type="spellEnd"/>
      <w:r>
        <w:t xml:space="preserve">- </w:t>
      </w:r>
      <w:proofErr w:type="spellStart"/>
      <w:r>
        <w:t>wooven</w:t>
      </w:r>
      <w:proofErr w:type="spellEnd"/>
    </w:p>
    <w:p w:rsidR="00912673" w:rsidRDefault="00912673" w:rsidP="00912673">
      <w:r>
        <w:t>"</w:t>
      </w:r>
      <w:r>
        <w:tab/>
        <w:t>Να μην αφήνει χνούδι</w:t>
      </w:r>
    </w:p>
    <w:p w:rsidR="00912673" w:rsidRDefault="00912673" w:rsidP="00912673">
      <w:r>
        <w:t>"</w:t>
      </w:r>
      <w:r>
        <w:tab/>
        <w:t>Να είναι ιδανική για επιφάνειες από πλακάκι, παρκέ ξύλο, μάρμαρο.</w:t>
      </w:r>
    </w:p>
    <w:p w:rsidR="00912673" w:rsidRDefault="00912673" w:rsidP="00912673">
      <w:r>
        <w:t>"</w:t>
      </w:r>
      <w:r>
        <w:tab/>
        <w:t>Να έχει καλή απόδοση σε πλακόστρωτο και σε αντιολισθητικές επιφάνειες.</w:t>
      </w:r>
    </w:p>
    <w:p w:rsidR="00912673" w:rsidRDefault="00912673" w:rsidP="00912673">
      <w:r>
        <w:t>"</w:t>
      </w:r>
      <w:r>
        <w:tab/>
        <w:t>Ιδανική για επαγγελματικούς χώρους</w:t>
      </w:r>
    </w:p>
    <w:p w:rsidR="00912673" w:rsidRDefault="00912673" w:rsidP="00912673">
      <w:r>
        <w:t>"</w:t>
      </w:r>
      <w:r>
        <w:tab/>
        <w:t>Άριστης ποιότητας &amp; εξαιρετικής αντοχής</w:t>
      </w:r>
    </w:p>
    <w:p w:rsidR="00912673" w:rsidRDefault="00912673" w:rsidP="00912673">
      <w:r>
        <w:t>"</w:t>
      </w:r>
      <w:r>
        <w:tab/>
        <w:t>Μέγιστη απορρόφηση νερού σε λεία και δομημένα δάπεδα</w:t>
      </w:r>
    </w:p>
    <w:p w:rsidR="00912673" w:rsidRDefault="00912673" w:rsidP="00912673">
      <w:r>
        <w:t>"</w:t>
      </w:r>
      <w:r>
        <w:tab/>
        <w:t>Να είναι ιδιαίτερα αποτελεσματική στην απομάκρυνση λεκέδων που έχουν "κολλήσει", ιδανική για συμφορημένους χώρους.</w:t>
      </w:r>
    </w:p>
    <w:p w:rsidR="00912673" w:rsidRDefault="00912673" w:rsidP="00912673"/>
    <w:p w:rsidR="00912673" w:rsidRDefault="00912673" w:rsidP="00912673"/>
    <w:p w:rsidR="00912673" w:rsidRPr="00912673" w:rsidRDefault="00912673" w:rsidP="00912673">
      <w:pPr>
        <w:rPr>
          <w:b/>
          <w:sz w:val="28"/>
        </w:rPr>
      </w:pPr>
      <w:r>
        <w:rPr>
          <w:b/>
          <w:sz w:val="28"/>
        </w:rPr>
        <w:lastRenderedPageBreak/>
        <w:t>3</w:t>
      </w:r>
      <w:r w:rsidRPr="00912673">
        <w:rPr>
          <w:b/>
          <w:sz w:val="28"/>
        </w:rPr>
        <w:t>. ΣΦΟΥΓΓΑΡΙΣΤΡΕΣ ΕΠΑΓΓΕΛΜΑΤΙΚΕΣ</w:t>
      </w:r>
    </w:p>
    <w:p w:rsidR="00912673" w:rsidRDefault="00912673" w:rsidP="00912673"/>
    <w:p w:rsidR="00912673" w:rsidRDefault="00912673" w:rsidP="00912673"/>
    <w:p w:rsidR="00912673" w:rsidRDefault="00912673" w:rsidP="00912673">
      <w:r>
        <w:t xml:space="preserve">Ανταλλακτικό επαγγελματικής σφουγγαρίστρας 300gr  </w:t>
      </w:r>
    </w:p>
    <w:p w:rsidR="00912673" w:rsidRDefault="00912673" w:rsidP="00912673">
      <w:r>
        <w:t>"</w:t>
      </w:r>
      <w:r>
        <w:tab/>
        <w:t xml:space="preserve">Να είναι </w:t>
      </w:r>
      <w:r w:rsidRPr="00912673">
        <w:rPr>
          <w:highlight w:val="darkGreen"/>
        </w:rPr>
        <w:t>ΠΡΑΣΙΝΟΥ</w:t>
      </w:r>
      <w:r>
        <w:t xml:space="preserve"> χρώματος.</w:t>
      </w:r>
    </w:p>
    <w:p w:rsidR="00912673" w:rsidRDefault="00912673" w:rsidP="00912673">
      <w:r>
        <w:t>"</w:t>
      </w:r>
      <w:r>
        <w:tab/>
        <w:t>Από λωρίδες νήματος πετσέτας μικροϊνών</w:t>
      </w:r>
    </w:p>
    <w:p w:rsidR="00912673" w:rsidRDefault="00912673" w:rsidP="00912673">
      <w:r>
        <w:t>"</w:t>
      </w:r>
      <w:r>
        <w:tab/>
        <w:t xml:space="preserve">Να είναι από υλικό </w:t>
      </w:r>
      <w:proofErr w:type="spellStart"/>
      <w:r>
        <w:t>Non</w:t>
      </w:r>
      <w:proofErr w:type="spellEnd"/>
      <w:r>
        <w:t xml:space="preserve">- </w:t>
      </w:r>
      <w:proofErr w:type="spellStart"/>
      <w:r>
        <w:t>wooven</w:t>
      </w:r>
      <w:proofErr w:type="spellEnd"/>
    </w:p>
    <w:p w:rsidR="00912673" w:rsidRDefault="00912673" w:rsidP="00912673">
      <w:r>
        <w:t>"</w:t>
      </w:r>
      <w:r>
        <w:tab/>
        <w:t>Να μην αφήνει χνούδι</w:t>
      </w:r>
    </w:p>
    <w:p w:rsidR="00912673" w:rsidRDefault="00912673" w:rsidP="00912673">
      <w:r>
        <w:t>"</w:t>
      </w:r>
      <w:r>
        <w:tab/>
        <w:t>Να είναι ιδανική για επιφάνειες από πλακάκι, παρκέ ξύλο, μάρμαρο.</w:t>
      </w:r>
    </w:p>
    <w:p w:rsidR="00912673" w:rsidRDefault="00912673" w:rsidP="00912673">
      <w:r>
        <w:t>"</w:t>
      </w:r>
      <w:r>
        <w:tab/>
        <w:t>Να έχει καλή απόδοση σε πλακόστρωτο και σε αντιολισθητικές επιφάνειες.</w:t>
      </w:r>
    </w:p>
    <w:p w:rsidR="00912673" w:rsidRDefault="00912673" w:rsidP="00912673">
      <w:r>
        <w:t>"</w:t>
      </w:r>
      <w:r>
        <w:tab/>
        <w:t>Ιδανική για επαγγελματικούς χώρους</w:t>
      </w:r>
    </w:p>
    <w:p w:rsidR="00912673" w:rsidRDefault="00912673" w:rsidP="00912673">
      <w:r>
        <w:t>"</w:t>
      </w:r>
      <w:r>
        <w:tab/>
        <w:t>Άριστης ποιότητας &amp; εξαιρετικής αντοχής</w:t>
      </w:r>
    </w:p>
    <w:p w:rsidR="00912673" w:rsidRDefault="00912673" w:rsidP="00912673">
      <w:r>
        <w:t>"</w:t>
      </w:r>
      <w:r>
        <w:tab/>
        <w:t>Μέγιστη απορρόφηση νερού σε λεία και δομημένα δάπεδα</w:t>
      </w:r>
    </w:p>
    <w:p w:rsidR="00912673" w:rsidRDefault="00912673" w:rsidP="00912673">
      <w:r>
        <w:t>"</w:t>
      </w:r>
      <w:r>
        <w:tab/>
        <w:t>Να είναι ιδιαίτερα αποτελεσματική στην απομάκρυνση λεκέδων που έχουν "κολλήσει", ιδανική για συμφορημένους χώρους.</w:t>
      </w:r>
    </w:p>
    <w:p w:rsidR="00912673" w:rsidRDefault="00912673" w:rsidP="00912673"/>
    <w:p w:rsidR="00912673" w:rsidRPr="00912673" w:rsidRDefault="00912673" w:rsidP="00912673">
      <w:pPr>
        <w:rPr>
          <w:b/>
          <w:sz w:val="28"/>
        </w:rPr>
      </w:pPr>
      <w:r w:rsidRPr="00912673">
        <w:rPr>
          <w:b/>
          <w:sz w:val="28"/>
        </w:rPr>
        <w:t>4.ΥΓΡΟ ΣΑΠΟΥΝΙ ΧΕΙΡΟΣ (4litr)</w:t>
      </w:r>
    </w:p>
    <w:p w:rsidR="00912673" w:rsidRDefault="00912673" w:rsidP="00912673">
      <w:r>
        <w:t>•</w:t>
      </w:r>
      <w:r>
        <w:tab/>
        <w:t xml:space="preserve"> Να περιέχει </w:t>
      </w:r>
      <w:proofErr w:type="spellStart"/>
      <w:r>
        <w:t>αντιμικροβιακούς</w:t>
      </w:r>
      <w:proofErr w:type="spellEnd"/>
      <w:r>
        <w:t xml:space="preserve"> παράγοντες και γλυκερίνη</w:t>
      </w:r>
    </w:p>
    <w:p w:rsidR="00912673" w:rsidRDefault="00912673" w:rsidP="00912673">
      <w:r>
        <w:t>•</w:t>
      </w:r>
      <w:r>
        <w:tab/>
        <w:t xml:space="preserve"> Να έχει ουδέτερο </w:t>
      </w:r>
      <w:proofErr w:type="spellStart"/>
      <w:r>
        <w:t>ph</w:t>
      </w:r>
      <w:proofErr w:type="spellEnd"/>
      <w:r>
        <w:t xml:space="preserve"> </w:t>
      </w:r>
    </w:p>
    <w:p w:rsidR="00912673" w:rsidRDefault="00912673" w:rsidP="00912673">
      <w:r>
        <w:t>•</w:t>
      </w:r>
      <w:r>
        <w:tab/>
        <w:t xml:space="preserve"> </w:t>
      </w:r>
      <w:proofErr w:type="spellStart"/>
      <w:r>
        <w:t>Nα</w:t>
      </w:r>
      <w:proofErr w:type="spellEnd"/>
      <w:r>
        <w:t xml:space="preserve"> έχει απαλό άρωμα,</w:t>
      </w:r>
    </w:p>
    <w:p w:rsidR="00912673" w:rsidRDefault="00912673" w:rsidP="00912673">
      <w:r>
        <w:t>Να είναι συμπυκνωμένο και πλούσιο σε μαλακτικά συστατικά. Να είναι ιδανικό για το σύστημα HACCP</w:t>
      </w:r>
    </w:p>
    <w:p w:rsidR="00912673" w:rsidRDefault="00912673" w:rsidP="00912673"/>
    <w:p w:rsidR="00912673" w:rsidRPr="00912673" w:rsidRDefault="00912673" w:rsidP="00912673">
      <w:pPr>
        <w:rPr>
          <w:b/>
          <w:sz w:val="28"/>
        </w:rPr>
      </w:pPr>
      <w:r w:rsidRPr="00912673">
        <w:rPr>
          <w:b/>
          <w:sz w:val="28"/>
        </w:rPr>
        <w:t xml:space="preserve">5. ΧΑΡΤΙ ΚΟΥΖΙΝΑΣ ΡΟΛΟ 500 GR </w:t>
      </w:r>
    </w:p>
    <w:p w:rsidR="00912673" w:rsidRDefault="00912673" w:rsidP="00912673">
      <w:r>
        <w:t xml:space="preserve">     Το χαρτί κουζίνας ρολού να είναι δίφυλλο, μεγάλης απορροφητικότητας να μην αφήνει χνούδι, να είναι από πρωτογενής χαρτομάζα, να είναι ανθεκτικό, ιδανικό για τρόφιμα , εστιατόρια, ζαχαροπλαστεία, </w:t>
      </w:r>
      <w:proofErr w:type="spellStart"/>
      <w:r>
        <w:t>catering</w:t>
      </w:r>
      <w:proofErr w:type="spellEnd"/>
      <w:r>
        <w:t xml:space="preserve"> και γενικά όπου εφαρμόζεται το σύστημα  HACCP. Να φέρει τη σήμανση CE.</w:t>
      </w:r>
    </w:p>
    <w:p w:rsidR="00912673" w:rsidRDefault="00912673" w:rsidP="00912673">
      <w:r>
        <w:lastRenderedPageBreak/>
        <w:t xml:space="preserve">     Απορροφητικότητα προσδιοριζόμενη κατά ΤΑΡΡΙ Τ432, η απορροφητικότητα μίας σταγόνας νερού όγκου 0,01ml να  έχει μέγιστο χρόνο απορρόφησης 25 δευτερόλεπτα (</w:t>
      </w:r>
      <w:proofErr w:type="spellStart"/>
      <w:r>
        <w:t>max</w:t>
      </w:r>
      <w:proofErr w:type="spellEnd"/>
      <w:r>
        <w:t xml:space="preserve"> 25 </w:t>
      </w:r>
      <w:proofErr w:type="spellStart"/>
      <w:r>
        <w:t>sec</w:t>
      </w:r>
      <w:proofErr w:type="spellEnd"/>
      <w:r>
        <w:t>. Το ρολό πρέπει να παρουσιάζει μέγιστη τιμή τέφρας  1% (</w:t>
      </w:r>
      <w:proofErr w:type="spellStart"/>
      <w:r>
        <w:t>max</w:t>
      </w:r>
      <w:proofErr w:type="spellEnd"/>
      <w:r>
        <w:t xml:space="preserve"> 1% ISO 2144</w:t>
      </w:r>
    </w:p>
    <w:p w:rsidR="00912673" w:rsidRDefault="00912673" w:rsidP="00912673"/>
    <w:sectPr w:rsidR="00912673" w:rsidSect="000877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673"/>
    <w:rsid w:val="000877A0"/>
    <w:rsid w:val="00805FA4"/>
    <w:rsid w:val="0091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vazourac</dc:creator>
  <cp:lastModifiedBy>vazourac</cp:lastModifiedBy>
  <cp:revision>1</cp:revision>
  <dcterms:created xsi:type="dcterms:W3CDTF">2025-07-31T06:37:00Z</dcterms:created>
  <dcterms:modified xsi:type="dcterms:W3CDTF">2025-07-31T06:48:00Z</dcterms:modified>
</cp:coreProperties>
</file>