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</w:p>
    <w:p w:rsidR="00D36CE9" w:rsidRPr="00592938" w:rsidRDefault="00592938" w:rsidP="00592938">
      <w:pPr>
        <w:pStyle w:val="a3"/>
        <w:numPr>
          <w:ilvl w:val="0"/>
          <w:numId w:val="24"/>
        </w:numPr>
        <w:rPr>
          <w:b/>
          <w:sz w:val="36"/>
          <w:szCs w:val="36"/>
        </w:rPr>
      </w:pPr>
      <w:r w:rsidRPr="00550675">
        <w:rPr>
          <w:sz w:val="24"/>
          <w:szCs w:val="24"/>
        </w:rPr>
        <w:t>ΓΑΖΑ ΒΑΖΕΛΙΝΟΥΧΑ ΜΗ ΚΟΛΛΗΤΙΚΗ ΑΠΟΣΤΕΙΡΩΜΕΝΗ ΣΕ ΣΥΣΚΕΥΑΣΙΑ ΑΝΑ ΤΕΜΑΧΙΟ.</w:t>
      </w:r>
      <w:r w:rsidRPr="00550675">
        <w:rPr>
          <w:b/>
          <w:sz w:val="24"/>
          <w:szCs w:val="24"/>
        </w:rPr>
        <w:t xml:space="preserve"> (-+2cm)</w:t>
      </w:r>
      <w:r w:rsidRPr="00550675">
        <w:rPr>
          <w:sz w:val="24"/>
          <w:szCs w:val="24"/>
        </w:rPr>
        <w:t xml:space="preserve"> </w:t>
      </w:r>
      <w:r w:rsidRPr="00550675">
        <w:rPr>
          <w:b/>
          <w:sz w:val="24"/>
          <w:szCs w:val="24"/>
        </w:rPr>
        <w:t>Η ΠΡΟΣΦΟΡΑ ΘΑ ΑΞΙΟΛΟΓΗΘΕΙ ΣΕ ΤΙΜΗ  ΑΝΑ ΤΕΜΑΧΙΟ ΚΑΙ ΟΧΙ ΤΗΣ ΣΥΣΚΕΥΑΣΙΑΣ</w:t>
      </w:r>
      <w:r>
        <w:rPr>
          <w:b/>
          <w:sz w:val="24"/>
          <w:szCs w:val="24"/>
        </w:rPr>
        <w:t>.</w:t>
      </w:r>
    </w:p>
    <w:p w:rsidR="00592938" w:rsidRPr="00592938" w:rsidRDefault="00592938" w:rsidP="00592938">
      <w:pPr>
        <w:pStyle w:val="a3"/>
        <w:ind w:left="786"/>
        <w:rPr>
          <w:b/>
          <w:sz w:val="24"/>
          <w:szCs w:val="24"/>
        </w:rPr>
      </w:pPr>
      <w:r w:rsidRPr="00592938">
        <w:rPr>
          <w:b/>
          <w:sz w:val="24"/>
          <w:szCs w:val="24"/>
        </w:rPr>
        <w:t>15cm x 15cm (-+2) 33303005</w:t>
      </w:r>
    </w:p>
    <w:p w:rsidR="00592938" w:rsidRPr="00592938" w:rsidRDefault="00592938" w:rsidP="00592938">
      <w:pPr>
        <w:pStyle w:val="a3"/>
        <w:ind w:left="786"/>
        <w:rPr>
          <w:b/>
          <w:sz w:val="36"/>
          <w:szCs w:val="36"/>
        </w:rPr>
      </w:pPr>
    </w:p>
    <w:p w:rsidR="00592938" w:rsidRPr="00592938" w:rsidRDefault="00592938" w:rsidP="00592938">
      <w:pPr>
        <w:pStyle w:val="a3"/>
        <w:numPr>
          <w:ilvl w:val="0"/>
          <w:numId w:val="24"/>
        </w:numPr>
        <w:rPr>
          <w:b/>
          <w:sz w:val="28"/>
          <w:szCs w:val="28"/>
        </w:rPr>
      </w:pPr>
      <w:r>
        <w:t>ΕΝΥΔΑΤΙΚΗ ΚΡΕΜΑ ΓΙΑ ΕΥΑΙΣΘΗΤΟ ΚΑΙ ΕΡΕΘΙΣΜΕΝΟ ΔΕΡΜΑ ΜΕ ΠΑΝΘΕΝΟΛΗ ΚΑΙ ΠΡΟΒΙΤΑΜΙΝΗ Β5, ΜΕ ΜΑΛΑΚΤΙΚΑ ΚΑΙ ΕΝΥΔΑΤΙΚΑ ΣΥΣΤΑΤΙΚΑ ΣΕ ΣΩΛΗΝΑΡΙΟ, ΧΩΡΙΣ PARABENS.</w:t>
      </w:r>
    </w:p>
    <w:p w:rsidR="00592938" w:rsidRPr="00592938" w:rsidRDefault="00592938" w:rsidP="00592938">
      <w:pPr>
        <w:pStyle w:val="a3"/>
        <w:ind w:left="786"/>
        <w:rPr>
          <w:b/>
          <w:sz w:val="28"/>
          <w:szCs w:val="28"/>
        </w:rPr>
      </w:pPr>
    </w:p>
    <w:p w:rsidR="00592938" w:rsidRDefault="00592938" w:rsidP="00592938">
      <w:pPr>
        <w:pStyle w:val="a3"/>
      </w:pPr>
      <w:r>
        <w:t>ΑΠΑΙΤΕΙΤΑΙ ΔΕΙΓΜΑ ΚΑΙ ΤΟ ΑΝΑΛΟΓΟ ΦΥΛΛΑΔΙΟ ΤΗΣ ΕΤΑΙΡΕΙΑΣ.</w:t>
      </w:r>
    </w:p>
    <w:p w:rsidR="00592938" w:rsidRDefault="00592938" w:rsidP="00592938">
      <w:pPr>
        <w:pStyle w:val="a3"/>
        <w:numPr>
          <w:ilvl w:val="0"/>
          <w:numId w:val="24"/>
        </w:numPr>
      </w:pP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592938" w:rsidRPr="00592938" w:rsidRDefault="00592938" w:rsidP="00592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92938">
        <w:rPr>
          <w:b/>
          <w:sz w:val="28"/>
          <w:szCs w:val="28"/>
        </w:rPr>
        <w:t xml:space="preserve">(-+2cm) </w:t>
      </w:r>
      <w:r w:rsidRPr="00E42986">
        <w:rPr>
          <w:b/>
          <w:sz w:val="28"/>
          <w:szCs w:val="28"/>
        </w:rPr>
        <w:t>20CM X 20CM (-+2) 33303014</w:t>
      </w:r>
    </w:p>
    <w:p w:rsidR="00592938" w:rsidRDefault="00592938" w:rsidP="00592938">
      <w:pPr>
        <w:pStyle w:val="a3"/>
        <w:ind w:left="786"/>
      </w:pPr>
      <w:r>
        <w:t xml:space="preserve">ΑΠΑΙΤΕΙΤΑΙ ΔΕΙΓΜΑ ΚΑΙ ΤΟ ΑΝΑΛΟΓΟ ΦΥΛΛΑΔΙΟ ΤΗΣ ΕΤΑΙΡΕΙΑΣ. </w:t>
      </w:r>
    </w:p>
    <w:p w:rsidR="005B1500" w:rsidRPr="005B1500" w:rsidRDefault="00592938" w:rsidP="005B1500">
      <w:pPr>
        <w:rPr>
          <w:sz w:val="24"/>
          <w:szCs w:val="24"/>
        </w:rPr>
      </w:pPr>
      <w:r>
        <w:t xml:space="preserve">        </w:t>
      </w:r>
      <w:r w:rsidRPr="00592938">
        <w:rPr>
          <w:sz w:val="40"/>
          <w:szCs w:val="40"/>
        </w:rPr>
        <w:t>4)</w:t>
      </w:r>
      <w:r w:rsidR="005B1500" w:rsidRPr="005B1500">
        <w:rPr>
          <w:sz w:val="44"/>
          <w:szCs w:val="44"/>
        </w:rPr>
        <w:t xml:space="preserve"> </w:t>
      </w:r>
      <w:r w:rsidR="005B1500" w:rsidRPr="005B1500">
        <w:rPr>
          <w:sz w:val="24"/>
          <w:szCs w:val="24"/>
        </w:rPr>
        <w:t>ΣΕΤ ΚΥΚΛΩΜΑΤΟΣ ΑΝΑΙΣΘΗΣΙΑΣ Μ.Χ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>Να είναι μιας χρήσης,ελαφρύ,πλήρες,ενηλίκων,διαμέτρου22</w:t>
      </w:r>
      <w:r w:rsidRPr="005B1500">
        <w:rPr>
          <w:sz w:val="24"/>
          <w:szCs w:val="24"/>
          <w:lang w:val="en-US"/>
        </w:rPr>
        <w:t>mm</w:t>
      </w:r>
      <w:r w:rsidRPr="005B1500">
        <w:rPr>
          <w:sz w:val="24"/>
          <w:szCs w:val="24"/>
        </w:rPr>
        <w:t>,</w:t>
      </w:r>
      <w:r w:rsidRPr="005B1500">
        <w:rPr>
          <w:sz w:val="24"/>
          <w:szCs w:val="24"/>
          <w:lang w:val="en-US"/>
        </w:rPr>
        <w:t>latex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free</w:t>
      </w:r>
      <w:r w:rsidRPr="005B1500">
        <w:rPr>
          <w:sz w:val="24"/>
          <w:szCs w:val="24"/>
        </w:rPr>
        <w:t xml:space="preserve"> και να </w:t>
      </w:r>
      <w:proofErr w:type="spellStart"/>
      <w:r w:rsidRPr="005B1500">
        <w:rPr>
          <w:sz w:val="24"/>
          <w:szCs w:val="24"/>
        </w:rPr>
        <w:t>περιλαμβάνει΄΄</w:t>
      </w:r>
      <w:proofErr w:type="spellEnd"/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 xml:space="preserve">-Δύο σωλήνες προσαρμόσιμου μήκους </w:t>
      </w:r>
      <w:proofErr w:type="spellStart"/>
      <w:r w:rsidRPr="005B1500">
        <w:rPr>
          <w:sz w:val="24"/>
          <w:szCs w:val="24"/>
        </w:rPr>
        <w:t>εως</w:t>
      </w:r>
      <w:proofErr w:type="spellEnd"/>
      <w:r w:rsidRPr="005B1500">
        <w:rPr>
          <w:sz w:val="24"/>
          <w:szCs w:val="24"/>
        </w:rPr>
        <w:t xml:space="preserve"> και 2.0 μέτρα συνδεδεμένους σε μη αποσπώμενο συνδετικό Υ..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>-Ένα σωλήνα για τον ασκό προσαρμόσιμου μήκους 1,5 μέτρα.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 xml:space="preserve">-Έναν ασκό 2 </w:t>
      </w:r>
      <w:proofErr w:type="spellStart"/>
      <w:r w:rsidRPr="005B1500">
        <w:rPr>
          <w:sz w:val="24"/>
          <w:szCs w:val="24"/>
          <w:lang w:val="en-US"/>
        </w:rPr>
        <w:t>lt</w:t>
      </w:r>
      <w:proofErr w:type="spellEnd"/>
      <w:r w:rsidRPr="005B1500">
        <w:rPr>
          <w:sz w:val="24"/>
          <w:szCs w:val="24"/>
        </w:rPr>
        <w:t xml:space="preserve"> με σύστημα μη </w:t>
      </w:r>
      <w:proofErr w:type="spellStart"/>
      <w:r w:rsidRPr="005B1500">
        <w:rPr>
          <w:sz w:val="24"/>
          <w:szCs w:val="24"/>
        </w:rPr>
        <w:t>απόφραξης,ενδείξεις</w:t>
      </w:r>
      <w:proofErr w:type="spellEnd"/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latex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free</w:t>
      </w:r>
      <w:r w:rsidRPr="005B1500">
        <w:rPr>
          <w:sz w:val="24"/>
          <w:szCs w:val="24"/>
        </w:rPr>
        <w:t xml:space="preserve"> και ποσότητας </w:t>
      </w:r>
      <w:proofErr w:type="spellStart"/>
      <w:r w:rsidRPr="005B1500">
        <w:rPr>
          <w:sz w:val="24"/>
          <w:szCs w:val="24"/>
        </w:rPr>
        <w:t>λίτρων,απαραίτητα</w:t>
      </w:r>
      <w:proofErr w:type="spellEnd"/>
      <w:r w:rsidRPr="005B1500">
        <w:rPr>
          <w:sz w:val="24"/>
          <w:szCs w:val="24"/>
        </w:rPr>
        <w:t xml:space="preserve"> με θηλιά για κρέμασμα στο </w:t>
      </w:r>
      <w:proofErr w:type="spellStart"/>
      <w:r w:rsidRPr="005B1500">
        <w:rPr>
          <w:sz w:val="24"/>
          <w:szCs w:val="24"/>
        </w:rPr>
        <w:t>στατώ</w:t>
      </w:r>
      <w:proofErr w:type="spellEnd"/>
      <w:r w:rsidRPr="005B1500">
        <w:rPr>
          <w:sz w:val="24"/>
          <w:szCs w:val="24"/>
        </w:rPr>
        <w:t>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 xml:space="preserve">-Μια τάπα </w:t>
      </w:r>
      <w:proofErr w:type="spellStart"/>
      <w:r w:rsidRPr="005B1500">
        <w:rPr>
          <w:sz w:val="24"/>
          <w:szCs w:val="24"/>
        </w:rPr>
        <w:t>προστασίας,ένα</w:t>
      </w:r>
      <w:proofErr w:type="spellEnd"/>
      <w:r w:rsidRPr="005B1500">
        <w:rPr>
          <w:sz w:val="24"/>
          <w:szCs w:val="24"/>
        </w:rPr>
        <w:t xml:space="preserve"> ευθύ συνδετικό κι ένα συνδετικό γωνία Γ </w:t>
      </w:r>
      <w:proofErr w:type="spellStart"/>
      <w:r w:rsidRPr="005B1500">
        <w:rPr>
          <w:sz w:val="24"/>
          <w:szCs w:val="24"/>
        </w:rPr>
        <w:t>καπνογραφίας</w:t>
      </w:r>
      <w:proofErr w:type="spellEnd"/>
      <w:r w:rsidRPr="005B1500">
        <w:rPr>
          <w:sz w:val="24"/>
          <w:szCs w:val="24"/>
        </w:rPr>
        <w:t xml:space="preserve"> με </w:t>
      </w:r>
      <w:proofErr w:type="spellStart"/>
      <w:r w:rsidRPr="005B1500">
        <w:rPr>
          <w:sz w:val="24"/>
          <w:szCs w:val="24"/>
        </w:rPr>
        <w:t>πώμα,απαραιτήτως</w:t>
      </w:r>
      <w:proofErr w:type="spellEnd"/>
      <w:r w:rsidRPr="005B1500">
        <w:rPr>
          <w:sz w:val="24"/>
          <w:szCs w:val="24"/>
        </w:rPr>
        <w:t xml:space="preserve"> με θηλιά συγκράτησης στο πώμα.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 xml:space="preserve">-Χαμηλής αντίστασης ροής 1.0 </w:t>
      </w:r>
      <w:r w:rsidRPr="005B1500">
        <w:rPr>
          <w:sz w:val="24"/>
          <w:szCs w:val="24"/>
          <w:lang w:val="en-US"/>
        </w:rPr>
        <w:t>cm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H</w:t>
      </w:r>
      <w:r w:rsidRPr="005B1500">
        <w:rPr>
          <w:sz w:val="24"/>
          <w:szCs w:val="24"/>
        </w:rPr>
        <w:t>20 στα 60</w:t>
      </w:r>
      <w:proofErr w:type="spellStart"/>
      <w:r w:rsidRPr="005B1500">
        <w:rPr>
          <w:sz w:val="24"/>
          <w:szCs w:val="24"/>
          <w:lang w:val="en-US"/>
        </w:rPr>
        <w:t>lt</w:t>
      </w:r>
      <w:proofErr w:type="spellEnd"/>
      <w:r w:rsidRPr="005B1500">
        <w:rPr>
          <w:sz w:val="24"/>
          <w:szCs w:val="24"/>
        </w:rPr>
        <w:t>/</w:t>
      </w:r>
      <w:r w:rsidRPr="005B1500">
        <w:rPr>
          <w:sz w:val="24"/>
          <w:szCs w:val="24"/>
          <w:lang w:val="en-US"/>
        </w:rPr>
        <w:t>min</w:t>
      </w:r>
      <w:r w:rsidRPr="005B1500">
        <w:rPr>
          <w:sz w:val="24"/>
          <w:szCs w:val="24"/>
        </w:rPr>
        <w:t xml:space="preserve"> ανά μέτρο σωλήνα και χαμηλής ενδοτικότητας σύμφωνα με </w:t>
      </w:r>
      <w:r w:rsidRPr="005B1500">
        <w:rPr>
          <w:sz w:val="24"/>
          <w:szCs w:val="24"/>
          <w:lang w:val="en-US"/>
        </w:rPr>
        <w:t>ISO</w:t>
      </w:r>
      <w:r w:rsidRPr="005B1500">
        <w:rPr>
          <w:sz w:val="24"/>
          <w:szCs w:val="24"/>
        </w:rPr>
        <w:t xml:space="preserve"> 5367..2000.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  <w:lang w:val="en-US"/>
        </w:rPr>
        <w:t>N</w:t>
      </w:r>
      <w:r w:rsidRPr="005B1500">
        <w:rPr>
          <w:sz w:val="24"/>
          <w:szCs w:val="24"/>
        </w:rPr>
        <w:t xml:space="preserve">α δύναται να διατηρεί το μήκος και το σχήμα του στις επιθυμητές θέσεις που του δίνει ο </w:t>
      </w:r>
      <w:proofErr w:type="spellStart"/>
      <w:r w:rsidRPr="005B1500">
        <w:rPr>
          <w:sz w:val="24"/>
          <w:szCs w:val="24"/>
        </w:rPr>
        <w:t>χρήστης</w:t>
      </w:r>
      <w:proofErr w:type="gramStart"/>
      <w:r w:rsidRPr="005B1500">
        <w:rPr>
          <w:sz w:val="24"/>
          <w:szCs w:val="24"/>
        </w:rPr>
        <w:t>,ώστε</w:t>
      </w:r>
      <w:proofErr w:type="spellEnd"/>
      <w:proofErr w:type="gramEnd"/>
      <w:r w:rsidRPr="005B1500">
        <w:rPr>
          <w:sz w:val="24"/>
          <w:szCs w:val="24"/>
        </w:rPr>
        <w:t xml:space="preserve"> να εξυπηρετεί τις ανάγκες του κάθε περιστατικού.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lastRenderedPageBreak/>
        <w:t>-</w:t>
      </w:r>
      <w:proofErr w:type="spellStart"/>
      <w:r w:rsidRPr="005B1500">
        <w:rPr>
          <w:sz w:val="24"/>
          <w:szCs w:val="24"/>
        </w:rPr>
        <w:t>Ολες</w:t>
      </w:r>
      <w:proofErr w:type="spellEnd"/>
      <w:r w:rsidRPr="005B1500">
        <w:rPr>
          <w:sz w:val="24"/>
          <w:szCs w:val="24"/>
        </w:rPr>
        <w:t xml:space="preserve"> οι συνδέσεις του να </w:t>
      </w:r>
      <w:proofErr w:type="spellStart"/>
      <w:r w:rsidRPr="005B1500">
        <w:rPr>
          <w:sz w:val="24"/>
          <w:szCs w:val="24"/>
        </w:rPr>
        <w:t>εξασφαλίζουν,αποδεδειγμένα,απόλυτο</w:t>
      </w:r>
      <w:proofErr w:type="spellEnd"/>
      <w:r w:rsidRPr="005B1500">
        <w:rPr>
          <w:sz w:val="24"/>
          <w:szCs w:val="24"/>
        </w:rPr>
        <w:t xml:space="preserve"> κι ασφαλές </w:t>
      </w:r>
      <w:proofErr w:type="spellStart"/>
      <w:r w:rsidRPr="005B1500">
        <w:rPr>
          <w:sz w:val="24"/>
          <w:szCs w:val="24"/>
        </w:rPr>
        <w:t>σφράγισμα,για</w:t>
      </w:r>
      <w:proofErr w:type="spellEnd"/>
      <w:r w:rsidRPr="005B1500">
        <w:rPr>
          <w:sz w:val="24"/>
          <w:szCs w:val="24"/>
        </w:rPr>
        <w:t xml:space="preserve"> την αποφυγή διαρροών και </w:t>
      </w:r>
      <w:proofErr w:type="spellStart"/>
      <w:r w:rsidRPr="005B1500">
        <w:rPr>
          <w:sz w:val="24"/>
          <w:szCs w:val="24"/>
        </w:rPr>
        <w:t>αποσύνδεσης,με</w:t>
      </w:r>
      <w:proofErr w:type="spellEnd"/>
      <w:r w:rsidRPr="005B1500">
        <w:rPr>
          <w:sz w:val="24"/>
          <w:szCs w:val="24"/>
        </w:rPr>
        <w:t xml:space="preserve"> τεχνική πίεσης και περιστροφής &lt;&lt;</w:t>
      </w:r>
      <w:r w:rsidRPr="005B1500">
        <w:rPr>
          <w:sz w:val="24"/>
          <w:szCs w:val="24"/>
          <w:lang w:val="en-US"/>
        </w:rPr>
        <w:t>push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and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twist</w:t>
      </w:r>
      <w:r w:rsidRPr="005B1500">
        <w:rPr>
          <w:sz w:val="24"/>
          <w:szCs w:val="24"/>
        </w:rPr>
        <w:t xml:space="preserve">&gt;&gt; η κάτι </w:t>
      </w:r>
      <w:proofErr w:type="spellStart"/>
      <w:r w:rsidRPr="005B1500">
        <w:rPr>
          <w:sz w:val="24"/>
          <w:szCs w:val="24"/>
        </w:rPr>
        <w:t>ανάλογο,σύμφωνα</w:t>
      </w:r>
      <w:proofErr w:type="spellEnd"/>
      <w:r w:rsidRPr="005B1500">
        <w:rPr>
          <w:sz w:val="24"/>
          <w:szCs w:val="24"/>
        </w:rPr>
        <w:t xml:space="preserve"> με πρότυπα ΕΝ,ΒΣ </w:t>
      </w:r>
      <w:r w:rsidRPr="005B1500">
        <w:rPr>
          <w:sz w:val="24"/>
          <w:szCs w:val="24"/>
          <w:lang w:val="en-US"/>
        </w:rPr>
        <w:t>KAI</w:t>
      </w:r>
      <w:r w:rsidRPr="005B1500">
        <w:rPr>
          <w:sz w:val="24"/>
          <w:szCs w:val="24"/>
        </w:rPr>
        <w:t xml:space="preserve"> </w:t>
      </w:r>
      <w:r w:rsidRPr="005B1500">
        <w:rPr>
          <w:sz w:val="24"/>
          <w:szCs w:val="24"/>
          <w:lang w:val="en-US"/>
        </w:rPr>
        <w:t>ISO</w:t>
      </w:r>
      <w:r w:rsidRPr="005B1500">
        <w:rPr>
          <w:sz w:val="24"/>
          <w:szCs w:val="24"/>
        </w:rPr>
        <w:t>.</w:t>
      </w:r>
    </w:p>
    <w:p w:rsidR="005B1500" w:rsidRPr="005B1500" w:rsidRDefault="005B1500" w:rsidP="005B1500">
      <w:pPr>
        <w:rPr>
          <w:sz w:val="24"/>
          <w:szCs w:val="24"/>
        </w:rPr>
      </w:pPr>
      <w:r w:rsidRPr="005B1500">
        <w:rPr>
          <w:sz w:val="24"/>
          <w:szCs w:val="24"/>
        </w:rPr>
        <w:t xml:space="preserve">Να κατατεθεί δείγμα και πρωτότυπο </w:t>
      </w:r>
      <w:proofErr w:type="spellStart"/>
      <w:r w:rsidRPr="005B1500">
        <w:rPr>
          <w:sz w:val="24"/>
          <w:szCs w:val="24"/>
        </w:rPr>
        <w:t>προσπέκτους</w:t>
      </w:r>
      <w:proofErr w:type="spellEnd"/>
      <w:r w:rsidRPr="005B1500">
        <w:rPr>
          <w:sz w:val="24"/>
          <w:szCs w:val="24"/>
        </w:rPr>
        <w:t xml:space="preserve"> για ταυτοποίηση των ανωτέρω.</w:t>
      </w:r>
    </w:p>
    <w:p w:rsidR="005B1500" w:rsidRDefault="005B1500" w:rsidP="005B1500">
      <w:pPr>
        <w:ind w:firstLine="720"/>
        <w:rPr>
          <w:b/>
          <w:sz w:val="28"/>
          <w:szCs w:val="28"/>
        </w:rPr>
      </w:pPr>
      <w:r>
        <w:rPr>
          <w:sz w:val="40"/>
          <w:szCs w:val="40"/>
        </w:rPr>
        <w:t>5)</w:t>
      </w:r>
      <w:r w:rsidRPr="005B15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ΠΡΟΕΚΤΑΣΕΙΣ ΕΝΔΟΤΡΑΧΕΙΑΚΩΝ ΣΩΛΗΝΩΝ</w:t>
      </w:r>
    </w:p>
    <w:p w:rsidR="005B1500" w:rsidRPr="007447AD" w:rsidRDefault="005B1500" w:rsidP="005B150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ΝΑ είναι αποστειρωμένο λείας εσωτερικής επιφάνειας μήκους 18 </w:t>
      </w:r>
      <w:r>
        <w:rPr>
          <w:b/>
          <w:sz w:val="28"/>
          <w:szCs w:val="28"/>
          <w:lang w:val="en-US"/>
        </w:rPr>
        <w:t>cm</w:t>
      </w:r>
      <w:r>
        <w:rPr>
          <w:b/>
          <w:sz w:val="28"/>
          <w:szCs w:val="28"/>
        </w:rPr>
        <w:t xml:space="preserve"> με γωνία Γ αναρρόφησης-βρογχοσκόπησης η οποία να διαθέτει διπλό κουμπωτό καπάκι ασφαλείας που να ανοίγει εκατέρωθεν και να μην προεξέχει</w:t>
      </w:r>
    </w:p>
    <w:p w:rsidR="005B1500" w:rsidRPr="009618FB" w:rsidRDefault="005B1500" w:rsidP="005B1500">
      <w:pPr>
        <w:shd w:val="clear" w:color="auto" w:fill="FFFFFF"/>
        <w:rPr>
          <w:rFonts w:cs="Calibri"/>
          <w:color w:val="000000"/>
          <w:sz w:val="24"/>
          <w:szCs w:val="24"/>
        </w:rPr>
      </w:pPr>
      <w:r>
        <w:rPr>
          <w:sz w:val="40"/>
          <w:szCs w:val="40"/>
        </w:rPr>
        <w:t>6)</w:t>
      </w:r>
      <w:r w:rsidRPr="005B1500">
        <w:rPr>
          <w:rFonts w:ascii="Arial" w:hAnsi="Arial" w:cs="Arial"/>
          <w:b/>
          <w:bCs/>
          <w:color w:val="000000"/>
        </w:rPr>
        <w:t xml:space="preserve"> </w:t>
      </w:r>
      <w:r w:rsidRPr="009618FB">
        <w:rPr>
          <w:rFonts w:ascii="Arial" w:hAnsi="Arial" w:cs="Arial"/>
          <w:b/>
          <w:bCs/>
          <w:color w:val="000000"/>
        </w:rPr>
        <w:t>ΣΕΤ ΑΤΡΑΥΜΑΤΙΚΗΣ ΔΙΑΔΕΡΜΙΚΗΣ ΤΡΑΧΕΙΟΣΤΟΜΙΑΣ ΝΕΑ ΓΕΝΙΑΣ</w:t>
      </w:r>
    </w:p>
    <w:p w:rsidR="005B1500" w:rsidRPr="009618FB" w:rsidRDefault="005B1500" w:rsidP="005B1500">
      <w:pPr>
        <w:shd w:val="clear" w:color="auto" w:fill="FFFFFF"/>
        <w:rPr>
          <w:rFonts w:cs="Calibri"/>
          <w:color w:val="000000"/>
          <w:sz w:val="24"/>
          <w:szCs w:val="24"/>
        </w:rPr>
      </w:pPr>
    </w:p>
    <w:p w:rsidR="005B1500" w:rsidRPr="009618FB" w:rsidRDefault="005B1500" w:rsidP="005B1500">
      <w:pPr>
        <w:shd w:val="clear" w:color="auto" w:fill="FFFFFF"/>
        <w:rPr>
          <w:rFonts w:ascii="Arial" w:hAnsi="Arial" w:cs="Arial"/>
          <w:color w:val="000000"/>
        </w:rPr>
      </w:pPr>
      <w:r w:rsidRPr="009618FB">
        <w:rPr>
          <w:rFonts w:ascii="Arial" w:hAnsi="Arial" w:cs="Arial"/>
          <w:color w:val="000000"/>
        </w:rPr>
        <w:t>- Με υδρόφιλο μονό διαστολέα διάνοιξης ιστών, αυξανόμενης διαμέτρου:-</w:t>
      </w:r>
    </w:p>
    <w:p w:rsidR="005B1500" w:rsidRPr="009618FB" w:rsidRDefault="005B1500" w:rsidP="005B1500">
      <w:pPr>
        <w:shd w:val="clear" w:color="auto" w:fill="FFFFFF"/>
        <w:rPr>
          <w:rFonts w:ascii="Arial" w:hAnsi="Arial" w:cs="Arial"/>
          <w:color w:val="000000"/>
        </w:rPr>
      </w:pPr>
      <w:r w:rsidRPr="009618FB">
        <w:rPr>
          <w:rFonts w:ascii="Arial" w:hAnsi="Arial" w:cs="Arial"/>
          <w:color w:val="000000"/>
        </w:rPr>
        <w:t>α) με </w:t>
      </w:r>
      <w:r w:rsidRPr="009618FB">
        <w:rPr>
          <w:rFonts w:ascii="Arial" w:hAnsi="Arial" w:cs="Arial"/>
          <w:b/>
          <w:bCs/>
          <w:color w:val="000000"/>
        </w:rPr>
        <w:t>ραβδώσεις</w:t>
      </w:r>
      <w:r w:rsidRPr="009618FB">
        <w:rPr>
          <w:rFonts w:ascii="Arial" w:hAnsi="Arial" w:cs="Arial"/>
          <w:color w:val="000000"/>
        </w:rPr>
        <w:t>, για αυξημένη ακτινική δύναμη, μικρότερη πίεση στους ιστούς και μειωμένη απώλεια αίματος!!</w:t>
      </w:r>
      <w:r w:rsidRPr="00BC05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Ασθενείς με χαμηλό αριθμό αιμοπεταλίων</w:t>
      </w:r>
      <w:r w:rsidRPr="009618FB">
        <w:rPr>
          <w:rFonts w:ascii="Arial" w:hAnsi="Arial" w:cs="Arial"/>
          <w:color w:val="000000"/>
        </w:rPr>
        <w:br/>
        <w:t>β) με ασφαλή </w:t>
      </w:r>
      <w:r w:rsidRPr="009618FB">
        <w:rPr>
          <w:rFonts w:ascii="Arial" w:hAnsi="Arial" w:cs="Arial"/>
          <w:b/>
          <w:bCs/>
          <w:color w:val="000000"/>
        </w:rPr>
        <w:t>σαγρέ</w:t>
      </w:r>
      <w:r w:rsidRPr="009618FB">
        <w:rPr>
          <w:rFonts w:ascii="Arial" w:hAnsi="Arial" w:cs="Arial"/>
          <w:color w:val="000000"/>
        </w:rPr>
        <w:t> χειρολαβή, ώστε  να μη γλιστράει στο χέρι τού χρήστη κατά την πίεση!</w:t>
      </w:r>
    </w:p>
    <w:p w:rsidR="005B1500" w:rsidRPr="009618FB" w:rsidRDefault="005B1500" w:rsidP="005B1500">
      <w:pPr>
        <w:shd w:val="clear" w:color="auto" w:fill="FFFFFF"/>
        <w:rPr>
          <w:rFonts w:cs="Calibri"/>
          <w:color w:val="000000"/>
        </w:rPr>
      </w:pPr>
      <w:r w:rsidRPr="009618FB">
        <w:rPr>
          <w:rFonts w:ascii="Arial" w:hAnsi="Arial" w:cs="Arial"/>
          <w:color w:val="000000"/>
        </w:rPr>
        <w:t>- Με έναν αρχικό διαστολέα ιστών 14Fr, μήκους 6.5cm</w:t>
      </w:r>
    </w:p>
    <w:p w:rsidR="00592938" w:rsidRPr="00592938" w:rsidRDefault="00592938" w:rsidP="00592938">
      <w:pPr>
        <w:rPr>
          <w:sz w:val="40"/>
          <w:szCs w:val="40"/>
        </w:rPr>
      </w:pPr>
    </w:p>
    <w:p w:rsidR="00592938" w:rsidRDefault="00592938" w:rsidP="00592938">
      <w:pPr>
        <w:pStyle w:val="a3"/>
        <w:ind w:left="786"/>
      </w:pPr>
    </w:p>
    <w:p w:rsidR="00592938" w:rsidRPr="00592938" w:rsidRDefault="00592938" w:rsidP="00592938">
      <w:pPr>
        <w:pStyle w:val="a3"/>
        <w:rPr>
          <w:b/>
          <w:sz w:val="36"/>
          <w:szCs w:val="36"/>
        </w:rPr>
      </w:pPr>
    </w:p>
    <w:p w:rsidR="00381F20" w:rsidRDefault="00381F20" w:rsidP="00381F20">
      <w:pPr>
        <w:rPr>
          <w:b/>
          <w:sz w:val="40"/>
          <w:szCs w:val="40"/>
        </w:rPr>
      </w:pPr>
    </w:p>
    <w:sectPr w:rsidR="00381F20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7"/>
  </w:num>
  <w:num w:numId="6">
    <w:abstractNumId w:val="16"/>
  </w:num>
  <w:num w:numId="7">
    <w:abstractNumId w:val="21"/>
  </w:num>
  <w:num w:numId="8">
    <w:abstractNumId w:val="14"/>
  </w:num>
  <w:num w:numId="9">
    <w:abstractNumId w:val="15"/>
  </w:num>
  <w:num w:numId="10">
    <w:abstractNumId w:val="23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20"/>
  </w:num>
  <w:num w:numId="19">
    <w:abstractNumId w:val="8"/>
  </w:num>
  <w:num w:numId="20">
    <w:abstractNumId w:val="5"/>
  </w:num>
  <w:num w:numId="21">
    <w:abstractNumId w:val="13"/>
  </w:num>
  <w:num w:numId="22">
    <w:abstractNumId w:val="12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101F62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81F20"/>
    <w:rsid w:val="00384583"/>
    <w:rsid w:val="00386C9A"/>
    <w:rsid w:val="003A2F91"/>
    <w:rsid w:val="003D53EA"/>
    <w:rsid w:val="003D5B9C"/>
    <w:rsid w:val="003E020A"/>
    <w:rsid w:val="003E584E"/>
    <w:rsid w:val="00410A1F"/>
    <w:rsid w:val="00411C94"/>
    <w:rsid w:val="00412C3E"/>
    <w:rsid w:val="00415AFD"/>
    <w:rsid w:val="00422455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3091"/>
    <w:rsid w:val="00592938"/>
    <w:rsid w:val="00593A2B"/>
    <w:rsid w:val="00594E5C"/>
    <w:rsid w:val="005A2106"/>
    <w:rsid w:val="005A7832"/>
    <w:rsid w:val="005B1500"/>
    <w:rsid w:val="005B1FB5"/>
    <w:rsid w:val="005B58DC"/>
    <w:rsid w:val="005B5BB5"/>
    <w:rsid w:val="005D50FA"/>
    <w:rsid w:val="005E00A9"/>
    <w:rsid w:val="005F67F8"/>
    <w:rsid w:val="0060609A"/>
    <w:rsid w:val="00607F8E"/>
    <w:rsid w:val="00615815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9F5009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640B6"/>
    <w:rsid w:val="00A641BD"/>
    <w:rsid w:val="00A66D7F"/>
    <w:rsid w:val="00A7664D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BF4A4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736C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75FE5"/>
    <w:rsid w:val="00E85C50"/>
    <w:rsid w:val="00E87251"/>
    <w:rsid w:val="00E9336D"/>
    <w:rsid w:val="00E95BAB"/>
    <w:rsid w:val="00EA2B7B"/>
    <w:rsid w:val="00EA4769"/>
    <w:rsid w:val="00EC1908"/>
    <w:rsid w:val="00EC2DD9"/>
    <w:rsid w:val="00EC30C4"/>
    <w:rsid w:val="00EC3781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EC0D9-C12F-4A68-AC48-4E1E35F7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199</cp:revision>
  <cp:lastPrinted>2022-05-09T10:22:00Z</cp:lastPrinted>
  <dcterms:created xsi:type="dcterms:W3CDTF">2022-05-09T06:51:00Z</dcterms:created>
  <dcterms:modified xsi:type="dcterms:W3CDTF">2024-11-19T07:58:00Z</dcterms:modified>
</cp:coreProperties>
</file>