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41" w:rsidRDefault="001570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ΠΡΟΔΙΑΓΡΑΦΕΣ ΥΓΕΙΟΝΟΜΙΚΟΥ ΥΛΙΚΟΥ</w:t>
      </w:r>
    </w:p>
    <w:p w:rsidR="00157033" w:rsidRDefault="00157033">
      <w:pPr>
        <w:rPr>
          <w:rFonts w:ascii="Times New Roman" w:hAnsi="Times New Roman" w:cs="Times New Roman"/>
          <w:sz w:val="32"/>
          <w:szCs w:val="32"/>
        </w:rPr>
      </w:pPr>
    </w:p>
    <w:p w:rsidR="00157033" w:rsidRDefault="00157033">
      <w:pPr>
        <w:rPr>
          <w:rFonts w:ascii="Times New Roman" w:hAnsi="Times New Roman" w:cs="Times New Roman"/>
          <w:sz w:val="32"/>
          <w:szCs w:val="32"/>
        </w:rPr>
      </w:pPr>
    </w:p>
    <w:p w:rsidR="00806B01" w:rsidRPr="006A3E55" w:rsidRDefault="00806B01" w:rsidP="00806B0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ΕΝΔΟΤΡΑΧΕΙΑΚΟ</w:t>
      </w:r>
      <w:r w:rsidRPr="006A3E55">
        <w:rPr>
          <w:rFonts w:ascii="Times New Roman" w:hAnsi="Times New Roman" w:cs="Times New Roman"/>
          <w:b/>
          <w:sz w:val="28"/>
          <w:szCs w:val="28"/>
        </w:rPr>
        <w:t xml:space="preserve">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E55">
        <w:rPr>
          <w:rFonts w:ascii="Times New Roman" w:hAnsi="Times New Roman" w:cs="Times New Roman"/>
          <w:b/>
          <w:sz w:val="28"/>
          <w:szCs w:val="28"/>
        </w:rPr>
        <w:t xml:space="preserve">ΣΩΛΗΝΕΣ ΜΙΑΣ ΧΡΗΣΗΣ ΜΕCUFF </w:t>
      </w:r>
    </w:p>
    <w:p w:rsidR="00806B01" w:rsidRPr="00C94CE8" w:rsidRDefault="00806B01" w:rsidP="00806B0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Ενδοτραχειακοί σωλήνες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τραχειοστομίας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αεροθάλαμο</w:t>
      </w:r>
      <w:r w:rsidRPr="00C94CE8">
        <w:rPr>
          <w:rFonts w:ascii="Times New Roman" w:hAnsi="Times New Roman" w:cs="Times New Roman"/>
          <w:sz w:val="28"/>
          <w:szCs w:val="28"/>
        </w:rPr>
        <w:t xml:space="preserve"> υψηλού </w:t>
      </w:r>
      <w:r>
        <w:rPr>
          <w:rFonts w:ascii="Times New Roman" w:hAnsi="Times New Roman" w:cs="Times New Roman"/>
          <w:sz w:val="28"/>
          <w:szCs w:val="28"/>
        </w:rPr>
        <w:t>όγκου</w:t>
      </w:r>
      <w:r w:rsidRPr="00C94C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χαμηλής πίεσης</w:t>
      </w:r>
      <w:r w:rsidRPr="00C94CE8">
        <w:rPr>
          <w:rFonts w:ascii="Times New Roman" w:hAnsi="Times New Roman" w:cs="Times New Roman"/>
          <w:sz w:val="28"/>
          <w:szCs w:val="28"/>
        </w:rPr>
        <w:t xml:space="preserve">, υψηλής ποιότητας για μακρά παραμονή στην τραχεία. Να είναι κατασκευασμένοι από μαλακό PVC, latex free.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>Ο αεροθάλαμος να είναι υψηλού όγκου - χαμηλής πίεσης ώστε η επιφάνεια επαφής του στην τραχεία να είναι μεγάλη χωρίς να εξασκείται πίεση.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Ο αεροθάλαμος να διαθέτει τη δυνατή μεγαλύτερη διάμετρο, ώστε να σφραγίζει καλύτερα την τραχεία με την μικρότερη δυνατή πίεση.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Ο αεροθάλαμος να είναι αρκετά ελαστικός και απαλός ώστε να βρίσκεται κοντά στον σωλήνα όταν φουσκώνει.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Ο όγκος του αέρα που μπορεί να εισαχθεί στο cuff χωρίς να αυξήσει την πίεση να είναι μεγαλύτερος των 10ml.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O σωλήνας να είναι ακτινοσκιερός, να είναι αποστειρωμένοι μιας χρήσης </w:t>
      </w:r>
    </w:p>
    <w:p w:rsidR="00806B01" w:rsidRPr="00C94CE8" w:rsidRDefault="00806B01" w:rsidP="00806B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Καθετήρες Foley 2 way απλοί </w:t>
      </w:r>
    </w:p>
    <w:p w:rsidR="00806B01" w:rsidRPr="00C94CE8" w:rsidRDefault="00806B01" w:rsidP="00806B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·Καθετήρας Foley 2-Way (διπλής ροής), μιας χρήσης, αποστειρωμένος, σε ατομική συσκευασία. </w:t>
      </w:r>
    </w:p>
    <w:p w:rsidR="00806B01" w:rsidRPr="00C94CE8" w:rsidRDefault="00806B01" w:rsidP="00806B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·Κατασκευασμένος από Latex με επίστρωση σιλικόνης (σιλικοναρισμένος). </w:t>
      </w:r>
    </w:p>
    <w:p w:rsidR="00806B01" w:rsidRPr="00C94CE8" w:rsidRDefault="00806B01" w:rsidP="00806B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·Με υδροθάλαμο και να φουσκώνει συμμετρικά και είναι περιεκτικότητας 5-15ml. </w:t>
      </w:r>
    </w:p>
    <w:p w:rsidR="00806B01" w:rsidRPr="00C94CE8" w:rsidRDefault="00806B01" w:rsidP="00806B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·Το μήκος του 40cm περίπου και να μην τσακίζει. </w:t>
      </w:r>
    </w:p>
    <w:p w:rsidR="00806B01" w:rsidRPr="00C94CE8" w:rsidRDefault="00806B01" w:rsidP="00806B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·Με βαλβίδα ασφαλείας κατάλληλη για άκρο συριγγών Luer Slip και Luer-Lock, ενώ ο χρωματισμός τους είναι ανάλογα με το μέγεθος του καθετήρα βάσει των διεθνών προτύπων. </w:t>
      </w:r>
    </w:p>
    <w:p w:rsidR="00806B01" w:rsidRDefault="00806B01" w:rsidP="00806B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>·Είναι αποστειρωμένος με Οξείδιο Αιθυλενίου (ΕΟ) και συσκευασμένος σε ασφαλή συσκευασία Peel Pack.</w:t>
      </w:r>
    </w:p>
    <w:p w:rsidR="00157033" w:rsidRPr="00806B01" w:rsidRDefault="00157033">
      <w:pPr>
        <w:rPr>
          <w:rFonts w:ascii="Times New Roman" w:hAnsi="Times New Roman" w:cs="Times New Roman"/>
          <w:sz w:val="28"/>
          <w:szCs w:val="28"/>
        </w:rPr>
      </w:pPr>
    </w:p>
    <w:p w:rsidR="00806B01" w:rsidRDefault="00806B01" w:rsidP="00806B01">
      <w:pPr>
        <w:rPr>
          <w:rFonts w:ascii="Times New Roman" w:hAnsi="Times New Roman" w:cs="Times New Roman"/>
          <w:sz w:val="28"/>
          <w:szCs w:val="28"/>
        </w:rPr>
      </w:pPr>
      <w:r w:rsidRPr="005E6F3F">
        <w:rPr>
          <w:rFonts w:ascii="Times New Roman" w:hAnsi="Times New Roman" w:cs="Times New Roman"/>
          <w:b/>
          <w:sz w:val="28"/>
          <w:szCs w:val="28"/>
        </w:rPr>
        <w:t>Δοχεία απόρριψης μολυσματικών κίτρινα μεγάλα 60 λίτρων</w:t>
      </w:r>
      <w:r w:rsidRPr="005E6F3F">
        <w:rPr>
          <w:rFonts w:ascii="Times New Roman" w:hAnsi="Times New Roman" w:cs="Times New Roman"/>
          <w:sz w:val="28"/>
          <w:szCs w:val="28"/>
        </w:rPr>
        <w:t xml:space="preserve"> με δεματικό(200Χ3,6ΧΙΛ) και ανθεκτική σακούλα που να φέρει την κατάλληλη σήμανση</w:t>
      </w:r>
    </w:p>
    <w:p w:rsidR="00157033" w:rsidRDefault="00157033">
      <w:pPr>
        <w:rPr>
          <w:sz w:val="28"/>
          <w:szCs w:val="28"/>
        </w:rPr>
      </w:pPr>
    </w:p>
    <w:p w:rsidR="00806B01" w:rsidRPr="00A448FA" w:rsidRDefault="00806B01" w:rsidP="00806B01">
      <w:pPr>
        <w:pStyle w:val="Default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448FA">
        <w:rPr>
          <w:rFonts w:ascii="Times New Roman" w:hAnsi="Times New Roman" w:cs="Times New Roman"/>
          <w:b/>
          <w:sz w:val="28"/>
          <w:szCs w:val="28"/>
        </w:rPr>
        <w:t xml:space="preserve">Φακαρόλα υφασμάτινη (ρολό). </w:t>
      </w:r>
      <w:r w:rsidRPr="00A448FA">
        <w:rPr>
          <w:rFonts w:ascii="Times New Roman" w:hAnsi="Times New Roman" w:cs="Times New Roman"/>
          <w:sz w:val="28"/>
          <w:szCs w:val="28"/>
        </w:rPr>
        <w:t>Να είναι βαμβακερή 100% σε ρολό των 100 m και πλάτος 1-2 cm.</w:t>
      </w:r>
    </w:p>
    <w:p w:rsidR="00157033" w:rsidRDefault="00157033">
      <w:pPr>
        <w:rPr>
          <w:sz w:val="28"/>
          <w:szCs w:val="28"/>
        </w:rPr>
      </w:pPr>
    </w:p>
    <w:p w:rsidR="00157033" w:rsidRPr="00806B01" w:rsidRDefault="00157033">
      <w:pPr>
        <w:rPr>
          <w:sz w:val="28"/>
          <w:szCs w:val="28"/>
        </w:rPr>
      </w:pPr>
    </w:p>
    <w:p w:rsidR="00157033" w:rsidRDefault="00157033">
      <w:pPr>
        <w:rPr>
          <w:sz w:val="28"/>
          <w:szCs w:val="28"/>
        </w:rPr>
      </w:pPr>
    </w:p>
    <w:p w:rsidR="002F53D0" w:rsidRDefault="00806B01" w:rsidP="00806B01">
      <w:pPr>
        <w:rPr>
          <w:rFonts w:ascii="Times New Roman" w:hAnsi="Times New Roman" w:cs="Times New Roman"/>
          <w:b/>
          <w:sz w:val="28"/>
          <w:szCs w:val="28"/>
        </w:rPr>
      </w:pPr>
      <w:r w:rsidRPr="00686BC1">
        <w:rPr>
          <w:rFonts w:ascii="Times New Roman" w:hAnsi="Times New Roman" w:cs="Times New Roman"/>
          <w:b/>
          <w:sz w:val="28"/>
          <w:szCs w:val="28"/>
        </w:rPr>
        <w:t>Καθετήρες LEVIN  παίδων και ενηλί</w:t>
      </w:r>
      <w:r>
        <w:rPr>
          <w:rFonts w:ascii="Times New Roman" w:hAnsi="Times New Roman" w:cs="Times New Roman"/>
          <w:b/>
          <w:sz w:val="28"/>
          <w:szCs w:val="28"/>
        </w:rPr>
        <w:t xml:space="preserve">κων, μονού αυλού Νο </w:t>
      </w:r>
      <w:r w:rsidRPr="00806B01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και 14</w:t>
      </w:r>
    </w:p>
    <w:p w:rsidR="00806B01" w:rsidRPr="00604B61" w:rsidRDefault="00806B01" w:rsidP="00806B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686BC1">
        <w:rPr>
          <w:rFonts w:ascii="Times New Roman" w:hAnsi="Times New Roman" w:cs="Times New Roman"/>
          <w:sz w:val="28"/>
          <w:szCs w:val="28"/>
        </w:rPr>
        <w:t xml:space="preserve">·Καθετήρας Levin μιας χρήσης, αποστειρωμένος, ακτινοσκιερός, ανοικτού άκρου, κατασκευασμένος από PVC ιατρικού τύπου (medical grade), σε ατομική συσκευασία. </w:t>
      </w:r>
    </w:p>
    <w:p w:rsidR="00806B01" w:rsidRPr="00686BC1" w:rsidRDefault="00806B01" w:rsidP="00806B01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686BC1">
        <w:rPr>
          <w:rFonts w:ascii="Times New Roman" w:hAnsi="Times New Roman" w:cs="Times New Roman"/>
          <w:sz w:val="28"/>
          <w:szCs w:val="28"/>
        </w:rPr>
        <w:t>· </w:t>
      </w:r>
      <w:r w:rsidRPr="00686BC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6BC1">
        <w:rPr>
          <w:rFonts w:ascii="Times New Roman" w:hAnsi="Times New Roman" w:cs="Times New Roman"/>
          <w:sz w:val="28"/>
          <w:szCs w:val="28"/>
        </w:rPr>
        <w:t xml:space="preserve">ο άκρο του είναι ανοικτό στρογγυλοποιημένο, μη τραυματικό και είναι ακτινοσκιερός καθ’ όλο το μήκος του. </w:t>
      </w:r>
    </w:p>
    <w:p w:rsidR="00806B01" w:rsidRPr="00686BC1" w:rsidRDefault="00806B01" w:rsidP="00806B01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686BC1">
        <w:rPr>
          <w:rFonts w:ascii="Times New Roman" w:hAnsi="Times New Roman" w:cs="Times New Roman"/>
          <w:sz w:val="28"/>
          <w:szCs w:val="28"/>
        </w:rPr>
        <w:t>·Οι τέσσερις πλάγιες οπές του είναι λείες και στρογγυλοποιημένες για να μη τραυματίζουν ενώ δεν τσακίζει σε κανένα σημείο.</w:t>
      </w:r>
    </w:p>
    <w:p w:rsidR="00806B01" w:rsidRDefault="00806B01" w:rsidP="00806B01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686BC1">
        <w:rPr>
          <w:rFonts w:ascii="Times New Roman" w:hAnsi="Times New Roman" w:cs="Times New Roman"/>
          <w:sz w:val="28"/>
          <w:szCs w:val="28"/>
        </w:rPr>
        <w:t>·Το μήκος του είναι 125cm και έχει διαγραμμισμένες τις αποστάσεις κάθε 10cm, πάνω από τα 40-45cm. Η υποδοχή του είναι έγχρωμη ανάλογα με το μέγεθος του καθετήρα ακολουθώντας τα διεθνή πρότυπα. Είναι αποστειρωμένος με Οξείδιο Αιθυλενίου (ΕΟ) και συσκευασμένος σε ασφαλή συσκευασία Peel Pack</w:t>
      </w:r>
    </w:p>
    <w:p w:rsidR="00157033" w:rsidRPr="002F53D0" w:rsidRDefault="00157033">
      <w:pPr>
        <w:rPr>
          <w:sz w:val="28"/>
          <w:szCs w:val="28"/>
        </w:rPr>
      </w:pPr>
    </w:p>
    <w:p w:rsidR="00806B01" w:rsidRPr="006465B8" w:rsidRDefault="00806B01" w:rsidP="00806B01">
      <w:pPr>
        <w:pStyle w:val="1"/>
        <w:rPr>
          <w:color w:val="auto"/>
        </w:rPr>
      </w:pPr>
      <w:r w:rsidRPr="006465B8">
        <w:rPr>
          <w:color w:val="auto"/>
        </w:rPr>
        <w:t>Μάσκες χειρουργείου  3</w:t>
      </w:r>
      <w:r w:rsidRPr="006465B8">
        <w:rPr>
          <w:color w:val="auto"/>
          <w:lang w:val="en-US"/>
        </w:rPr>
        <w:t>play</w:t>
      </w:r>
      <w:r w:rsidRPr="006465B8">
        <w:rPr>
          <w:color w:val="auto"/>
        </w:rPr>
        <w:t xml:space="preserve"> με λάστιχο</w:t>
      </w:r>
    </w:p>
    <w:p w:rsidR="00806B01" w:rsidRPr="00632D5F" w:rsidRDefault="00806B01" w:rsidP="00806B01">
      <w:pPr>
        <w:pStyle w:val="Default"/>
        <w:spacing w:before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2D5F">
        <w:rPr>
          <w:rFonts w:ascii="Times New Roman" w:hAnsi="Times New Roman" w:cs="Times New Roman"/>
          <w:color w:val="auto"/>
          <w:sz w:val="28"/>
          <w:szCs w:val="28"/>
        </w:rPr>
        <w:t xml:space="preserve">Χειρουργική μάσκα με λάστιχο τριών στρωμάτων. </w:t>
      </w:r>
    </w:p>
    <w:p w:rsidR="00806B01" w:rsidRPr="00632D5F" w:rsidRDefault="00806B01" w:rsidP="00806B01">
      <w:pPr>
        <w:pStyle w:val="Default"/>
        <w:spacing w:before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2D5F">
        <w:rPr>
          <w:rFonts w:ascii="Times New Roman" w:hAnsi="Times New Roman" w:cs="Times New Roman"/>
          <w:color w:val="auto"/>
          <w:sz w:val="28"/>
          <w:szCs w:val="28"/>
        </w:rPr>
        <w:t xml:space="preserve">Να είναι υποαλλεργική, κατασκευασμένη από μαλακό υλικό, άνετη, ανθεκτική στην υγρασία με άριστη αεροδιαπερατότητα. </w:t>
      </w:r>
    </w:p>
    <w:p w:rsidR="00806B01" w:rsidRPr="00632D5F" w:rsidRDefault="00806B01" w:rsidP="00806B01">
      <w:pPr>
        <w:pStyle w:val="Default"/>
        <w:spacing w:before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2D5F">
        <w:rPr>
          <w:rFonts w:ascii="Times New Roman" w:hAnsi="Times New Roman" w:cs="Times New Roman"/>
          <w:color w:val="auto"/>
          <w:sz w:val="28"/>
          <w:szCs w:val="28"/>
        </w:rPr>
        <w:t xml:space="preserve">Να έχει μεγάλα ενισχυμένα κορδόνια και μαλακό επιρρήνειο έλασμα  καθ' όλο το μήκος της μάσκας </w:t>
      </w:r>
    </w:p>
    <w:p w:rsidR="00806B01" w:rsidRPr="00632D5F" w:rsidRDefault="00806B01" w:rsidP="00806B01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32D5F">
        <w:rPr>
          <w:rFonts w:ascii="Times New Roman" w:hAnsi="Times New Roman" w:cs="Times New Roman"/>
          <w:sz w:val="28"/>
          <w:szCs w:val="28"/>
        </w:rPr>
        <w:lastRenderedPageBreak/>
        <w:t xml:space="preserve">Να παρέχει υψηλή βακτηριακή προστασία, διαθέτοντας εσωτερικό φίλτρο απόδοσης 99,8% BFE, στο 1 micro, χαμηλής αντίστασης στην διέλευση του αέρα που προσφέρει άνετη αναπνοή. </w:t>
      </w:r>
    </w:p>
    <w:p w:rsidR="00806B01" w:rsidRDefault="00806B01" w:rsidP="00806B01">
      <w:pPr>
        <w:pStyle w:val="Default"/>
        <w:spacing w:before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2D5F">
        <w:rPr>
          <w:rFonts w:ascii="Times New Roman" w:hAnsi="Times New Roman" w:cs="Times New Roman"/>
          <w:color w:val="auto"/>
          <w:sz w:val="28"/>
          <w:szCs w:val="28"/>
        </w:rPr>
        <w:t xml:space="preserve">Να είναι κατασκευασμένη σύμφωνα με το πρότυπο ΕΝ-14683, κατηγορία ΙΙ. </w:t>
      </w:r>
    </w:p>
    <w:p w:rsidR="00157033" w:rsidRDefault="00157033">
      <w:pPr>
        <w:rPr>
          <w:sz w:val="28"/>
          <w:szCs w:val="28"/>
        </w:rPr>
      </w:pPr>
    </w:p>
    <w:p w:rsidR="00806B01" w:rsidRPr="0013734A" w:rsidRDefault="00806B01" w:rsidP="00806B01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734A">
        <w:rPr>
          <w:rFonts w:ascii="Times New Roman" w:hAnsi="Times New Roman" w:cs="Times New Roman"/>
          <w:b/>
          <w:bCs/>
          <w:sz w:val="28"/>
          <w:szCs w:val="28"/>
        </w:rPr>
        <w:t xml:space="preserve">Μπλούζες εξεταστικές </w:t>
      </w:r>
      <w:r w:rsidRPr="0013734A">
        <w:rPr>
          <w:rFonts w:ascii="Times New Roman" w:hAnsi="Times New Roman" w:cs="Times New Roman"/>
          <w:bCs/>
          <w:sz w:val="28"/>
          <w:szCs w:val="28"/>
        </w:rPr>
        <w:t>–απλές –μιας χρήσεως- αδιαφανείς - μη αποστειρωμένες</w:t>
      </w:r>
    </w:p>
    <w:p w:rsidR="00157033" w:rsidRDefault="00157033">
      <w:pPr>
        <w:rPr>
          <w:sz w:val="28"/>
          <w:szCs w:val="28"/>
        </w:rPr>
      </w:pPr>
    </w:p>
    <w:p w:rsidR="00806B01" w:rsidRPr="00C94CE8" w:rsidRDefault="00806B01" w:rsidP="00806B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7CF8">
        <w:rPr>
          <w:rFonts w:ascii="Times New Roman" w:hAnsi="Times New Roman" w:cs="Times New Roman"/>
          <w:b/>
          <w:sz w:val="28"/>
          <w:szCs w:val="28"/>
        </w:rPr>
        <w:t>Νεφροειδή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CF8">
        <w:rPr>
          <w:rFonts w:ascii="Times New Roman" w:hAnsi="Times New Roman" w:cs="Times New Roman"/>
          <w:b/>
          <w:sz w:val="28"/>
          <w:szCs w:val="28"/>
        </w:rPr>
        <w:t xml:space="preserve"> μχ</w:t>
      </w:r>
      <w:r w:rsidRPr="00C94C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E8">
        <w:rPr>
          <w:rFonts w:ascii="Times New Roman" w:hAnsi="Times New Roman" w:cs="Times New Roman"/>
          <w:sz w:val="28"/>
          <w:szCs w:val="28"/>
        </w:rPr>
        <w:t xml:space="preserve"> Μιας χρήσεως. Να έχουν αντοχή στα υγρά Να διατηρούν το σχήμα τους χωρίς διαρροές υγρών για τουλάχιστον 4-5 ώρες από τη χρήση τους</w:t>
      </w:r>
    </w:p>
    <w:p w:rsidR="00157033" w:rsidRDefault="00157033">
      <w:pPr>
        <w:rPr>
          <w:sz w:val="28"/>
          <w:szCs w:val="28"/>
        </w:rPr>
      </w:pPr>
    </w:p>
    <w:p w:rsidR="00806B01" w:rsidRDefault="00806B01" w:rsidP="00806B01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686BC1">
        <w:rPr>
          <w:rFonts w:ascii="Times New Roman" w:hAnsi="Times New Roman" w:cs="Times New Roman"/>
          <w:b/>
          <w:sz w:val="28"/>
          <w:szCs w:val="28"/>
        </w:rPr>
        <w:t>Πεταλούδες απλές</w:t>
      </w:r>
      <w:r w:rsidRPr="00686BC1">
        <w:rPr>
          <w:rFonts w:ascii="Times New Roman" w:hAnsi="Times New Roman" w:cs="Times New Roman"/>
          <w:sz w:val="28"/>
          <w:szCs w:val="28"/>
        </w:rPr>
        <w:t xml:space="preserve"> Λεπτών τοιχωμάτων ατραυματική με διπλή.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6BC1">
        <w:rPr>
          <w:rFonts w:ascii="Times New Roman" w:hAnsi="Times New Roman" w:cs="Times New Roman"/>
          <w:sz w:val="28"/>
          <w:szCs w:val="28"/>
        </w:rPr>
        <w:t xml:space="preserve">Να φέρουν ζεύγος πτερυγίων για σωστή προώθηση της βελόνας.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6BC1">
        <w:rPr>
          <w:rFonts w:ascii="Times New Roman" w:hAnsi="Times New Roman" w:cs="Times New Roman"/>
          <w:sz w:val="28"/>
          <w:szCs w:val="28"/>
        </w:rPr>
        <w:t>Να φέρουν σωλήνα υψηλής ποιότητας που να ανακτά την αρχική του διάμετρο μετά από πιθανή αναδίπλωση και να καταλήγει σε σύνδεση luer lock.</w:t>
      </w:r>
    </w:p>
    <w:p w:rsidR="00157033" w:rsidRPr="00806B01" w:rsidRDefault="00157033">
      <w:pPr>
        <w:rPr>
          <w:sz w:val="28"/>
          <w:szCs w:val="28"/>
        </w:rPr>
      </w:pPr>
    </w:p>
    <w:p w:rsidR="00806B01" w:rsidRPr="001A2D4E" w:rsidRDefault="00806B01" w:rsidP="00806B0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2D4E">
        <w:rPr>
          <w:rFonts w:ascii="Times New Roman" w:hAnsi="Times New Roman" w:cs="Times New Roman"/>
          <w:b/>
          <w:sz w:val="32"/>
          <w:szCs w:val="32"/>
        </w:rPr>
        <w:t>Πώματα φλεβοκαθετήρα</w:t>
      </w:r>
    </w:p>
    <w:p w:rsidR="00806B01" w:rsidRPr="006D25C7" w:rsidRDefault="00806B01" w:rsidP="00806B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2D4E">
        <w:rPr>
          <w:rFonts w:ascii="Times New Roman" w:hAnsi="Times New Roman" w:cs="Times New Roman"/>
          <w:sz w:val="32"/>
          <w:szCs w:val="32"/>
        </w:rPr>
        <w:t>Απλά, αποστειρωμένα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1A2D4E">
        <w:rPr>
          <w:rFonts w:ascii="Times New Roman" w:hAnsi="Times New Roman" w:cs="Times New Roman"/>
          <w:sz w:val="32"/>
          <w:szCs w:val="32"/>
        </w:rPr>
        <w:t xml:space="preserve">. Να αναγράφεται η ημερομηνία αποστείρωσης και η ημερομηνία λήξεως.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Pr="001A2D4E">
        <w:rPr>
          <w:rFonts w:ascii="Times New Roman" w:hAnsi="Times New Roman" w:cs="Times New Roman"/>
          <w:sz w:val="32"/>
          <w:szCs w:val="32"/>
        </w:rPr>
        <w:t>Να έχουν τέλεια εφαρμογή με τους φλεβικούς και αρτηριακούς καθετήρες χωρίς να γίνονται διαρροές ώστε να ελαχιστοποιούνται οι κίνδυνοι εμβολών λόγω εισαγωγής αέρα. Να διατίθεται σε ατομική συσκευασία.</w:t>
      </w:r>
    </w:p>
    <w:p w:rsidR="00157033" w:rsidRDefault="00157033">
      <w:pPr>
        <w:rPr>
          <w:sz w:val="28"/>
          <w:szCs w:val="28"/>
        </w:rPr>
      </w:pPr>
    </w:p>
    <w:p w:rsidR="00157033" w:rsidRDefault="00157033">
      <w:pPr>
        <w:rPr>
          <w:sz w:val="28"/>
          <w:szCs w:val="28"/>
        </w:rPr>
      </w:pPr>
    </w:p>
    <w:p w:rsidR="00806B01" w:rsidRDefault="00806B01" w:rsidP="00806B01">
      <w:pPr>
        <w:pStyle w:val="Default"/>
        <w:spacing w:before="24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Υ</w:t>
      </w:r>
      <w:r w:rsidRPr="00554851">
        <w:rPr>
          <w:b/>
          <w:sz w:val="28"/>
          <w:szCs w:val="28"/>
        </w:rPr>
        <w:t xml:space="preserve">ποσέντονα </w:t>
      </w:r>
      <w:r>
        <w:rPr>
          <w:b/>
          <w:sz w:val="28"/>
          <w:szCs w:val="28"/>
        </w:rPr>
        <w:t xml:space="preserve"> αδιάβροχα </w:t>
      </w:r>
      <w:r w:rsidRPr="00554851">
        <w:rPr>
          <w:b/>
          <w:sz w:val="28"/>
          <w:szCs w:val="28"/>
        </w:rPr>
        <w:t>μη αποστειρωμένα, διαστάσεων 80 x 180cm (+- 5cm)</w:t>
      </w:r>
      <w:r w:rsidRPr="00587855">
        <w:rPr>
          <w:sz w:val="28"/>
          <w:szCs w:val="28"/>
        </w:rPr>
        <w:t xml:space="preserve"> Από απορροφητικό και υποαλλεργικό υλικό μιας χρήσης, να εξασφαλίζουν απόλυτη υγιεινή στο ανθρώπινο σώμα, να μην τρίβονται, να μην αφήνουν χνούδι και η μία επιφάνεια να έχει αδιάβροχη επένδυση με μεγάλη απορροφητικότητα ώστε να μην υπάρχουν διαρροές.</w:t>
      </w:r>
    </w:p>
    <w:p w:rsidR="00157033" w:rsidRDefault="00157033">
      <w:pPr>
        <w:rPr>
          <w:sz w:val="28"/>
          <w:szCs w:val="28"/>
        </w:rPr>
      </w:pPr>
    </w:p>
    <w:p w:rsidR="00157033" w:rsidRDefault="00157033">
      <w:pPr>
        <w:rPr>
          <w:sz w:val="28"/>
          <w:szCs w:val="28"/>
        </w:rPr>
      </w:pPr>
    </w:p>
    <w:p w:rsidR="00157033" w:rsidRPr="00157033" w:rsidRDefault="00157033">
      <w:pPr>
        <w:rPr>
          <w:sz w:val="28"/>
          <w:szCs w:val="28"/>
        </w:rPr>
      </w:pPr>
    </w:p>
    <w:p w:rsidR="00157033" w:rsidRDefault="00157033">
      <w:pPr>
        <w:rPr>
          <w:sz w:val="28"/>
          <w:szCs w:val="28"/>
        </w:rPr>
      </w:pPr>
    </w:p>
    <w:p w:rsidR="00157033" w:rsidRPr="00157033" w:rsidRDefault="00157033">
      <w:pPr>
        <w:rPr>
          <w:rFonts w:ascii="Times New Roman" w:hAnsi="Times New Roman" w:cs="Times New Roman"/>
          <w:sz w:val="28"/>
          <w:szCs w:val="28"/>
        </w:rPr>
      </w:pPr>
    </w:p>
    <w:p w:rsidR="00157033" w:rsidRPr="00157033" w:rsidRDefault="00157033">
      <w:pPr>
        <w:rPr>
          <w:rFonts w:ascii="Times New Roman" w:hAnsi="Times New Roman" w:cs="Times New Roman"/>
          <w:sz w:val="28"/>
          <w:szCs w:val="28"/>
        </w:rPr>
      </w:pPr>
    </w:p>
    <w:sectPr w:rsidR="00157033" w:rsidRPr="00157033" w:rsidSect="00737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57033"/>
    <w:rsid w:val="00157033"/>
    <w:rsid w:val="002A741D"/>
    <w:rsid w:val="002F53D0"/>
    <w:rsid w:val="00737341"/>
    <w:rsid w:val="00806B01"/>
    <w:rsid w:val="00F0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41"/>
  </w:style>
  <w:style w:type="paragraph" w:styleId="1">
    <w:name w:val="heading 1"/>
    <w:basedOn w:val="a"/>
    <w:next w:val="a"/>
    <w:link w:val="1Char"/>
    <w:uiPriority w:val="9"/>
    <w:qFormat/>
    <w:rsid w:val="00806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06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3</cp:revision>
  <dcterms:created xsi:type="dcterms:W3CDTF">2024-05-28T10:17:00Z</dcterms:created>
  <dcterms:modified xsi:type="dcterms:W3CDTF">2024-05-28T10:55:00Z</dcterms:modified>
</cp:coreProperties>
</file>