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7C" w:rsidRDefault="00632109" w:rsidP="005112CE">
      <w:pPr>
        <w:jc w:val="center"/>
        <w:rPr>
          <w:b/>
          <w:sz w:val="40"/>
          <w:szCs w:val="40"/>
        </w:rPr>
      </w:pPr>
      <w:r w:rsidRPr="00632109">
        <w:rPr>
          <w:b/>
          <w:sz w:val="40"/>
          <w:szCs w:val="40"/>
        </w:rPr>
        <w:t>ΤΕΧΝΙΚΕΣ ΠΡΟΔΙΑΓΡΑΦΕΣ</w:t>
      </w:r>
    </w:p>
    <w:p w:rsidR="00B50AA7" w:rsidRDefault="00B50AA7" w:rsidP="0032768E">
      <w:pPr>
        <w:rPr>
          <w:b/>
          <w:sz w:val="28"/>
          <w:szCs w:val="28"/>
        </w:rPr>
      </w:pPr>
      <w:r w:rsidRPr="00186048">
        <w:rPr>
          <w:sz w:val="28"/>
          <w:szCs w:val="28"/>
        </w:rPr>
        <w:t>1)</w:t>
      </w:r>
      <w:r w:rsidR="00186048" w:rsidRPr="00B50AA7">
        <w:rPr>
          <w:b/>
          <w:sz w:val="28"/>
          <w:szCs w:val="28"/>
        </w:rPr>
        <w:t xml:space="preserve"> </w:t>
      </w:r>
      <w:r w:rsidR="0032768E" w:rsidRPr="0032768E">
        <w:rPr>
          <w:b/>
          <w:sz w:val="28"/>
          <w:szCs w:val="28"/>
        </w:rPr>
        <w:t>ΣΕΤ ΚΑΘΕΤΗΡΩΝ ΑΙΜΟΚΑΘΑΡΣΗΣ ΣΥΝΔΕΣΗΣ ΚΑΙ ΑΠΟΣΥΝΔΕΣΗΣ ΣΤΗΝ ΕΝΑΡΞΗ ΚΑΙ ΣΤΗ ΛΗΞΗ.                              α) ΤΟ ΔΙΑΜΕΡΙΣΜΑ ΤΗΣ ΕΝΑΡΞΗΣ ΝΑ ΠΕΡΙΕΧΕΙ ΤΟΥΛΑΧΙΣΤΟΝ ΠΕΝΤΕ ΓΑΖΕΣ ΚΑΘΩΣ ΚΑΙ ΜΑΝΤΗΛΑΚΙΑ ΧΛΩΡΕΞΙΔΙΝΗΣ2% &amp; ΑΠΟΣΤΕΙΡΩΜΕΝΟ ΧΕΙΡΟΥΡΓΙΚΟ ΠΕΔΙΟ 30Χ10CM.                                                                                        β) ΤΟ ΔΙΑΜΕΡΙΣΜΑ ΤΗΣ ΛΗΞΗΣ ΝΑ ΠΕΡΙΕΧΕΙ ΤΟΥΛΑΧΙΣΤΟΝ ΠΕΝΤΕ ΓΑΖΕΣ ΚΑΘΩΣ ΚΑΙ ΘΗΚΗ ΓΙΑ ΤΗ ΣΤΕΡΕΩΣΗ ΤΟΥ ΚΑΘΕΤΗΡΑ &amp; 2 ΕΙΔΙΚΑ ΥΠΟΑΛΛΕΡΓΙΚΑ ΑΥΤΟΚΟΛΛΗΤΑ</w:t>
      </w:r>
    </w:p>
    <w:p w:rsidR="0032768E" w:rsidRPr="0032768E" w:rsidRDefault="0032768E" w:rsidP="0032768E">
      <w:pPr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b/>
          <w:sz w:val="28"/>
          <w:szCs w:val="28"/>
        </w:rPr>
        <w:t>2)</w:t>
      </w:r>
      <w:r w:rsidRPr="0032768E">
        <w:rPr>
          <w:rFonts w:ascii="Calibri" w:hAnsi="Calibri" w:cs="Calibri"/>
        </w:rPr>
        <w:t xml:space="preserve"> </w:t>
      </w:r>
      <w:r w:rsidRPr="0032768E">
        <w:rPr>
          <w:rFonts w:ascii="Calibri" w:eastAsia="Times New Roman" w:hAnsi="Calibri" w:cs="Calibri"/>
          <w:sz w:val="24"/>
          <w:szCs w:val="24"/>
          <w:lang w:eastAsia="el-GR"/>
        </w:rPr>
        <w:t>ΦΙΛΤΡΑ ΚΑΤΑΚΡΑΤΗΣΗΣ ΜΙΚΡΟΒΙΩΝ ΓΙΑ ΤΗΝ ΠΑΡΑΣΚΕΥΗ ΥΠΕΡ ΚΑΘΑΡΟΥ ΤΕΛΙΚΟΥ ΔΙΑΛΥΜΑΤΟΣ ΑΙΜΟΚΑΘΑΡΣΗΣ ΣΤΕΙΡΟΥ ΜΙΚΡΟΒΙΩΝ ΚΑΙ ΠΥΡΕΤΟΓΟΝΩΝ ΟΥΣΙΩΝ ΑΠΌ ΜΕΜΒΡΑΝΗ PEPA. ΚΑΤΑΛΛΗΛΑ ΓΙΑ ΤΑ ΜΗΧΑΝΗΜΑΤΑ  NIKKISO ΠΟΥ ΔΙΑΘΕΤΕΙ Η ΜΤΝ. ΝΑ ΠΛΗΡΟΥΝ ΌΛΑ ΤΑ ΔΙΕΘΝΗ ΠΡΟΤΥΠΑ ΑΣΦΑΛΕΙΑΣ ΚΑΙ ΝΑ ΦΕΡΟΥΝ ΣΗΜΑΝΣΗ CE.</w:t>
      </w:r>
    </w:p>
    <w:p w:rsidR="0032768E" w:rsidRPr="0032768E" w:rsidRDefault="0032768E" w:rsidP="0032768E">
      <w:pPr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r>
        <w:rPr>
          <w:b/>
          <w:sz w:val="28"/>
          <w:szCs w:val="28"/>
        </w:rPr>
        <w:t>3)</w:t>
      </w:r>
      <w:r w:rsidRPr="0032768E">
        <w:rPr>
          <w:rFonts w:ascii="Calibri" w:hAnsi="Calibri" w:cs="Calibri"/>
          <w:color w:val="000000"/>
        </w:rPr>
        <w:t xml:space="preserve"> </w:t>
      </w:r>
      <w:r w:rsidRPr="0032768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ΔΙΑΛΥΜΑ ΥΠΟΧΛΩΡΙΩΔΟΥΣ ΝΑΤΡΙΟΥ (ΧΛΩΡΙΝΗ):                                                                                                                  </w:t>
      </w:r>
      <w:r w:rsidRPr="0032768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1) </w:t>
      </w:r>
      <w:r w:rsidRPr="0032768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ΝΑ ΠΕΡΙΕΧΕΙ &lt; 5% ΛΕΥΚΑΝΤΙΚΟΥΣ ΠΑΡΑΓΟΝΤΕΣ ΜΕ ΒΑΣΗ ΤΟ ΧΛΩΡΙΟ </w:t>
      </w:r>
      <w:r w:rsidRPr="0032768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2)</w:t>
      </w:r>
      <w:r w:rsidRPr="0032768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ΕΝΕΡΓΟ ΥΠΟΧΛΩΡΙΩΔΗΣΝΑΤΡΙΟ 4,8% </w:t>
      </w:r>
      <w:r w:rsidRPr="0032768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3)</w:t>
      </w:r>
      <w:r w:rsidRPr="0032768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ΝΑ ΦΕΡΕΙ ΕΓΚΡΙΣΗ ΑΠΌ ΤΟΝ Ε.Ο.Φ. ΓΙΑ ΤΗΝ ΑΠΟΛΥΜΑΝΤΙΚΗ ΔΡΑΣΗ ΤΟΥ ΠΡΟΙΟΝΤΟΣ</w:t>
      </w:r>
      <w:r w:rsidRPr="0032768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 4)</w:t>
      </w:r>
      <w:r w:rsidRPr="0032768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ΝΑ ΣΥΝΟΔΕΥΕΤΑΙ ΑΠΌ M.S.D.S </w:t>
      </w:r>
      <w:r w:rsidRPr="0032768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5) </w:t>
      </w:r>
      <w:r w:rsidRPr="0032768E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ΝΑ ΔΙΑΤΙΘΕΤΑΙ ΣΕ ΣΥΣΚΕΥΑΣΙΑ 2lit.</w:t>
      </w:r>
    </w:p>
    <w:p w:rsidR="0032768E" w:rsidRPr="00AC1251" w:rsidRDefault="0032768E" w:rsidP="0032768E">
      <w:pPr>
        <w:rPr>
          <w:b/>
          <w:sz w:val="28"/>
          <w:szCs w:val="28"/>
        </w:rPr>
      </w:pPr>
      <w:r>
        <w:rPr>
          <w:b/>
          <w:sz w:val="28"/>
          <w:szCs w:val="28"/>
        </w:rPr>
        <w:t>4)</w:t>
      </w:r>
      <w:r w:rsidRPr="0032768E">
        <w:rPr>
          <w:b/>
          <w:sz w:val="28"/>
          <w:szCs w:val="28"/>
        </w:rPr>
        <w:t xml:space="preserve"> </w:t>
      </w:r>
      <w:r w:rsidRPr="00AC1251">
        <w:rPr>
          <w:b/>
          <w:sz w:val="28"/>
          <w:szCs w:val="28"/>
        </w:rPr>
        <w:t>ΜΟΝΑΔΑ ΜΕΣΟΓΕΙΑΚΗΣ ΑΝΑΙΜΙΑΣ</w:t>
      </w:r>
    </w:p>
    <w:p w:rsidR="0032768E" w:rsidRPr="007D5911" w:rsidRDefault="0032768E" w:rsidP="0032768E">
      <w:pPr>
        <w:rPr>
          <w:sz w:val="28"/>
          <w:szCs w:val="28"/>
        </w:rPr>
      </w:pPr>
    </w:p>
    <w:p w:rsidR="0032768E" w:rsidRPr="00AC1251" w:rsidRDefault="0032768E" w:rsidP="0032768E">
      <w:pPr>
        <w:jc w:val="center"/>
        <w:rPr>
          <w:rFonts w:ascii="Arial" w:hAnsi="Arial" w:cs="Arial"/>
          <w:b/>
          <w:sz w:val="28"/>
          <w:szCs w:val="28"/>
        </w:rPr>
      </w:pPr>
      <w:r w:rsidRPr="00AC1251">
        <w:rPr>
          <w:rFonts w:ascii="Arial" w:hAnsi="Arial" w:cs="Arial"/>
          <w:b/>
          <w:sz w:val="28"/>
          <w:szCs w:val="28"/>
        </w:rPr>
        <w:t>Συσκευές  μετάγγισης</w:t>
      </w:r>
    </w:p>
    <w:p w:rsidR="0032768E" w:rsidRPr="00D84C9E" w:rsidRDefault="0032768E" w:rsidP="0032768E">
      <w:pPr>
        <w:pStyle w:val="a3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D84C9E">
        <w:rPr>
          <w:rFonts w:ascii="Arial" w:hAnsi="Arial" w:cs="Arial"/>
        </w:rPr>
        <w:t>Να έχει άριστη ποιότητα πλαστικού αυλού από απόλυτα διαυγές ,</w:t>
      </w:r>
      <w:r w:rsidRPr="00D84C9E">
        <w:rPr>
          <w:rFonts w:ascii="Arial" w:hAnsi="Arial" w:cs="Arial"/>
          <w:lang w:val="en-US"/>
        </w:rPr>
        <w:t>Medical</w:t>
      </w:r>
      <w:r w:rsidRPr="00D84C9E">
        <w:rPr>
          <w:rFonts w:ascii="Arial" w:hAnsi="Arial" w:cs="Arial"/>
        </w:rPr>
        <w:t xml:space="preserve"> </w:t>
      </w:r>
      <w:r w:rsidRPr="00D84C9E">
        <w:rPr>
          <w:rFonts w:ascii="Arial" w:hAnsi="Arial" w:cs="Arial"/>
          <w:lang w:val="en-US"/>
        </w:rPr>
        <w:t>Grade</w:t>
      </w:r>
      <w:r w:rsidRPr="00D84C9E">
        <w:rPr>
          <w:rFonts w:ascii="Arial" w:hAnsi="Arial" w:cs="Arial"/>
        </w:rPr>
        <w:t xml:space="preserve"> </w:t>
      </w:r>
      <w:r w:rsidRPr="00D84C9E">
        <w:rPr>
          <w:rFonts w:ascii="Arial" w:hAnsi="Arial" w:cs="Arial"/>
          <w:lang w:val="en-US"/>
        </w:rPr>
        <w:t>PVC</w:t>
      </w:r>
      <w:r w:rsidRPr="00D84C9E">
        <w:rPr>
          <w:rFonts w:ascii="Arial" w:hAnsi="Arial" w:cs="Arial"/>
        </w:rPr>
        <w:t>, για καλύτερη ορατότητα και έλεγχο της ποιότητας μετάγγισης του αίματος.</w:t>
      </w:r>
    </w:p>
    <w:p w:rsidR="0032768E" w:rsidRPr="00D84C9E" w:rsidRDefault="0032768E" w:rsidP="0032768E">
      <w:pPr>
        <w:pStyle w:val="a3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D84C9E">
        <w:rPr>
          <w:rFonts w:ascii="Arial" w:hAnsi="Arial" w:cs="Arial"/>
        </w:rPr>
        <w:t xml:space="preserve">Να διαθέτει φίλτρο αίματος ηθμού 170μ-210μ. ικανής διηθητικής επιφάνειας ώστε να επιτυγχάνεται η αφαίρεση πηγμάτων χωρίς να δυσκολεύεται η ροή του αίματος </w:t>
      </w:r>
    </w:p>
    <w:p w:rsidR="0032768E" w:rsidRPr="00D84C9E" w:rsidRDefault="0032768E" w:rsidP="0032768E">
      <w:pPr>
        <w:pStyle w:val="a3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D84C9E">
        <w:rPr>
          <w:rFonts w:ascii="Arial" w:hAnsi="Arial" w:cs="Arial"/>
        </w:rPr>
        <w:t xml:space="preserve">Να διαθέτει διπλό συγκοινωνούντα σταγονομετρικό  θάλαμο από </w:t>
      </w:r>
      <w:proofErr w:type="spellStart"/>
      <w:r w:rsidRPr="00D84C9E">
        <w:rPr>
          <w:rFonts w:ascii="Arial" w:hAnsi="Arial" w:cs="Arial"/>
        </w:rPr>
        <w:t>ευπίεστη</w:t>
      </w:r>
      <w:proofErr w:type="spellEnd"/>
      <w:r w:rsidRPr="00D84C9E">
        <w:rPr>
          <w:rFonts w:ascii="Arial" w:hAnsi="Arial" w:cs="Arial"/>
        </w:rPr>
        <w:t xml:space="preserve">  πλαστική ύλη με δυνατότητα επακριβούς σταγονομετρικής ρύθμισης της ροής ,δυνατότητα απεμπλοκής και χορήγησης ταχείας μετάγγισης.</w:t>
      </w:r>
    </w:p>
    <w:p w:rsidR="0032768E" w:rsidRPr="00D84C9E" w:rsidRDefault="0032768E" w:rsidP="0032768E">
      <w:pPr>
        <w:pStyle w:val="a3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D84C9E">
        <w:rPr>
          <w:rFonts w:ascii="Arial" w:hAnsi="Arial" w:cs="Arial"/>
        </w:rPr>
        <w:t xml:space="preserve">Να διαθέτει εδικό ρυθμιστή ροής  </w:t>
      </w:r>
      <w:r w:rsidRPr="00D84C9E">
        <w:rPr>
          <w:rFonts w:ascii="Arial" w:hAnsi="Arial" w:cs="Arial"/>
          <w:lang w:val="en-US"/>
        </w:rPr>
        <w:t>roller</w:t>
      </w:r>
      <w:r w:rsidRPr="00D84C9E">
        <w:rPr>
          <w:rFonts w:ascii="Arial" w:hAnsi="Arial" w:cs="Arial"/>
        </w:rPr>
        <w:t xml:space="preserve"> </w:t>
      </w:r>
      <w:r w:rsidRPr="00D84C9E">
        <w:rPr>
          <w:rFonts w:ascii="Arial" w:hAnsi="Arial" w:cs="Arial"/>
          <w:lang w:val="en-US"/>
        </w:rPr>
        <w:t>clamp</w:t>
      </w:r>
      <w:r w:rsidRPr="00D84C9E">
        <w:rPr>
          <w:rFonts w:ascii="Arial" w:hAnsi="Arial" w:cs="Arial"/>
        </w:rPr>
        <w:t xml:space="preserve"> για σταθερότητα ρύθμισης ροής.</w:t>
      </w:r>
    </w:p>
    <w:p w:rsidR="0032768E" w:rsidRPr="00D84C9E" w:rsidRDefault="0032768E" w:rsidP="0032768E">
      <w:pPr>
        <w:pStyle w:val="a3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D84C9E">
        <w:rPr>
          <w:rFonts w:ascii="Arial" w:hAnsi="Arial" w:cs="Arial"/>
        </w:rPr>
        <w:lastRenderedPageBreak/>
        <w:t>Να έχει μεγάλο μήκος συσκευής  170</w:t>
      </w:r>
      <w:r w:rsidRPr="00D84C9E">
        <w:rPr>
          <w:rFonts w:ascii="Arial" w:hAnsi="Arial" w:cs="Arial"/>
          <w:lang w:val="en-US"/>
        </w:rPr>
        <w:t>cm</w:t>
      </w:r>
      <w:r w:rsidRPr="00D84C9E">
        <w:rPr>
          <w:rFonts w:ascii="Arial" w:hAnsi="Arial" w:cs="Arial"/>
        </w:rPr>
        <w:t xml:space="preserve"> για ευχέρεια πρόσβασης από τον ασκό προς τον μεταγγιζόμενο ασθενή.</w:t>
      </w:r>
    </w:p>
    <w:p w:rsidR="0032768E" w:rsidRPr="00D84C9E" w:rsidRDefault="0032768E" w:rsidP="0032768E">
      <w:pPr>
        <w:pStyle w:val="a3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D84C9E">
        <w:rPr>
          <w:rFonts w:ascii="Arial" w:hAnsi="Arial" w:cs="Arial"/>
        </w:rPr>
        <w:t>Να διαθέτει ρύγχος συσκευής ικανού μήκους , κατάλληλης σκληρότητας και διαμέτρου έτσι ώστε να μπορεί να τρυπήσει όλους τους τύπους ασκών χωρίς να τσακίζει και χωρίς την πιθανότητα καταστροφής αυτών(σκίσιμο ή τρύπημα του ασκού και της υποδοχής του.)</w:t>
      </w:r>
    </w:p>
    <w:p w:rsidR="0032768E" w:rsidRPr="00D84C9E" w:rsidRDefault="0032768E" w:rsidP="0032768E">
      <w:pPr>
        <w:pStyle w:val="a3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D84C9E">
        <w:rPr>
          <w:rFonts w:ascii="Arial" w:hAnsi="Arial" w:cs="Arial"/>
        </w:rPr>
        <w:t xml:space="preserve">Να διαθέτει ενσωματωμένη υποδοχή έγχυσης ενέσιμων από σιλικόνη (όχι </w:t>
      </w:r>
      <w:r w:rsidRPr="00D84C9E">
        <w:rPr>
          <w:rFonts w:ascii="Arial" w:hAnsi="Arial" w:cs="Arial"/>
          <w:lang w:val="en-US"/>
        </w:rPr>
        <w:t>latex</w:t>
      </w:r>
      <w:r w:rsidRPr="00D84C9E">
        <w:rPr>
          <w:rFonts w:ascii="Arial" w:hAnsi="Arial" w:cs="Arial"/>
        </w:rPr>
        <w:t>) για την ασφαλή προσθήκη ενέσιμων και ασφαλέστερη αποστείρωση.</w:t>
      </w:r>
    </w:p>
    <w:p w:rsidR="0032768E" w:rsidRPr="00D84C9E" w:rsidRDefault="0032768E" w:rsidP="0032768E">
      <w:pPr>
        <w:pStyle w:val="a3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D84C9E">
        <w:rPr>
          <w:rFonts w:ascii="Arial" w:hAnsi="Arial" w:cs="Arial"/>
        </w:rPr>
        <w:t>Να είναι συσκευασμένο σε ατομική συσκευασία σε ανθεκτικό φύλλο πλαστικού με εύκολο και ασφαλές άνοιγμα.</w:t>
      </w:r>
    </w:p>
    <w:p w:rsidR="0032768E" w:rsidRPr="00D84C9E" w:rsidRDefault="0032768E" w:rsidP="0032768E">
      <w:pPr>
        <w:pStyle w:val="a3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D84C9E">
        <w:rPr>
          <w:rFonts w:ascii="Arial" w:hAnsi="Arial" w:cs="Arial"/>
        </w:rPr>
        <w:t>Να έχουν εγκρίσεις κυκλοφορίας των αρμόδιων αρχών της Ευρωπαϊκής Ένωσης</w:t>
      </w:r>
    </w:p>
    <w:p w:rsidR="0032768E" w:rsidRPr="00B50AA7" w:rsidRDefault="0032768E" w:rsidP="0032768E">
      <w:pPr>
        <w:rPr>
          <w:b/>
          <w:sz w:val="28"/>
          <w:szCs w:val="28"/>
        </w:rPr>
      </w:pPr>
    </w:p>
    <w:p w:rsidR="005A7832" w:rsidRPr="00B50AA7" w:rsidRDefault="005A7832" w:rsidP="00B50AA7">
      <w:pPr>
        <w:pStyle w:val="a3"/>
      </w:pPr>
    </w:p>
    <w:sectPr w:rsidR="005A7832" w:rsidRPr="00B50AA7" w:rsidSect="00C129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CEE"/>
    <w:multiLevelType w:val="hybridMultilevel"/>
    <w:tmpl w:val="0C686F4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A187B"/>
    <w:multiLevelType w:val="hybridMultilevel"/>
    <w:tmpl w:val="BF94052E"/>
    <w:lvl w:ilvl="0" w:tplc="0408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403234B"/>
    <w:multiLevelType w:val="hybridMultilevel"/>
    <w:tmpl w:val="25D02A70"/>
    <w:lvl w:ilvl="0" w:tplc="9D08C95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A07C7"/>
    <w:multiLevelType w:val="hybridMultilevel"/>
    <w:tmpl w:val="55D0792C"/>
    <w:lvl w:ilvl="0" w:tplc="41D6FA7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i w:val="0"/>
        <w:sz w:val="3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81306"/>
    <w:multiLevelType w:val="hybridMultilevel"/>
    <w:tmpl w:val="534A8E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545D9"/>
    <w:multiLevelType w:val="hybridMultilevel"/>
    <w:tmpl w:val="CC265F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C0ADF"/>
    <w:multiLevelType w:val="hybridMultilevel"/>
    <w:tmpl w:val="58DEC42C"/>
    <w:lvl w:ilvl="0" w:tplc="6470923E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6D7292"/>
    <w:multiLevelType w:val="hybridMultilevel"/>
    <w:tmpl w:val="4BE6219C"/>
    <w:lvl w:ilvl="0" w:tplc="8E70D33C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b/>
        <w:color w:val="000000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02E35"/>
    <w:multiLevelType w:val="hybridMultilevel"/>
    <w:tmpl w:val="824E5F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301FD"/>
    <w:multiLevelType w:val="hybridMultilevel"/>
    <w:tmpl w:val="578E45E8"/>
    <w:lvl w:ilvl="0" w:tplc="A50EAD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4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E0EB5"/>
    <w:multiLevelType w:val="hybridMultilevel"/>
    <w:tmpl w:val="E08AACCE"/>
    <w:lvl w:ilvl="0" w:tplc="A4ECA16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30911"/>
    <w:multiLevelType w:val="hybridMultilevel"/>
    <w:tmpl w:val="E7FEB5F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812D9"/>
    <w:multiLevelType w:val="hybridMultilevel"/>
    <w:tmpl w:val="E2A8F05A"/>
    <w:lvl w:ilvl="0" w:tplc="F430728C">
      <w:start w:val="1"/>
      <w:numFmt w:val="decimal"/>
      <w:lvlText w:val="%1)"/>
      <w:lvlJc w:val="left"/>
      <w:pPr>
        <w:ind w:left="735" w:hanging="375"/>
      </w:pPr>
      <w:rPr>
        <w:rFonts w:asciiTheme="minorHAnsi" w:eastAsiaTheme="minorHAnsi" w:hAnsiTheme="minorHAnsi" w:cstheme="minorBidi" w:hint="default"/>
        <w:color w:val="auto"/>
        <w:sz w:val="4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C4828"/>
    <w:multiLevelType w:val="singleLevel"/>
    <w:tmpl w:val="0408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6BB267AD"/>
    <w:multiLevelType w:val="hybridMultilevel"/>
    <w:tmpl w:val="7ADCDB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B523CC"/>
    <w:multiLevelType w:val="hybridMultilevel"/>
    <w:tmpl w:val="847CEE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30B42"/>
    <w:multiLevelType w:val="hybridMultilevel"/>
    <w:tmpl w:val="42E252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33A00"/>
    <w:multiLevelType w:val="hybridMultilevel"/>
    <w:tmpl w:val="46B869EC"/>
    <w:lvl w:ilvl="0" w:tplc="F4EEFDB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4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470BC"/>
    <w:multiLevelType w:val="hybridMultilevel"/>
    <w:tmpl w:val="939C33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2"/>
  </w:num>
  <w:num w:numId="5">
    <w:abstractNumId w:val="6"/>
  </w:num>
  <w:num w:numId="6">
    <w:abstractNumId w:val="12"/>
  </w:num>
  <w:num w:numId="7">
    <w:abstractNumId w:val="17"/>
  </w:num>
  <w:num w:numId="8">
    <w:abstractNumId w:val="10"/>
  </w:num>
  <w:num w:numId="9">
    <w:abstractNumId w:val="11"/>
  </w:num>
  <w:num w:numId="10">
    <w:abstractNumId w:val="18"/>
  </w:num>
  <w:num w:numId="11">
    <w:abstractNumId w:val="15"/>
  </w:num>
  <w:num w:numId="12">
    <w:abstractNumId w:val="13"/>
  </w:num>
  <w:num w:numId="13">
    <w:abstractNumId w:val="8"/>
  </w:num>
  <w:num w:numId="14">
    <w:abstractNumId w:val="5"/>
  </w:num>
  <w:num w:numId="15">
    <w:abstractNumId w:val="4"/>
  </w:num>
  <w:num w:numId="16">
    <w:abstractNumId w:val="3"/>
  </w:num>
  <w:num w:numId="17">
    <w:abstractNumId w:val="0"/>
  </w:num>
  <w:num w:numId="18">
    <w:abstractNumId w:val="1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2109"/>
    <w:rsid w:val="00036892"/>
    <w:rsid w:val="00043163"/>
    <w:rsid w:val="00046861"/>
    <w:rsid w:val="00051937"/>
    <w:rsid w:val="00081905"/>
    <w:rsid w:val="000837B9"/>
    <w:rsid w:val="000B2C69"/>
    <w:rsid w:val="000B651A"/>
    <w:rsid w:val="000C009B"/>
    <w:rsid w:val="000C30B4"/>
    <w:rsid w:val="000D7D81"/>
    <w:rsid w:val="00101F62"/>
    <w:rsid w:val="00107AFA"/>
    <w:rsid w:val="001100C7"/>
    <w:rsid w:val="001147AA"/>
    <w:rsid w:val="00130EBB"/>
    <w:rsid w:val="00132CE2"/>
    <w:rsid w:val="001442D8"/>
    <w:rsid w:val="00145127"/>
    <w:rsid w:val="00163F5B"/>
    <w:rsid w:val="00174A54"/>
    <w:rsid w:val="00186048"/>
    <w:rsid w:val="001939C9"/>
    <w:rsid w:val="001B49B5"/>
    <w:rsid w:val="001C086D"/>
    <w:rsid w:val="001C0C09"/>
    <w:rsid w:val="001C196F"/>
    <w:rsid w:val="001D14D4"/>
    <w:rsid w:val="002009A8"/>
    <w:rsid w:val="00201649"/>
    <w:rsid w:val="00205EA5"/>
    <w:rsid w:val="00206943"/>
    <w:rsid w:val="00211FA0"/>
    <w:rsid w:val="00221C6C"/>
    <w:rsid w:val="00244EA4"/>
    <w:rsid w:val="002602B7"/>
    <w:rsid w:val="00275916"/>
    <w:rsid w:val="00282895"/>
    <w:rsid w:val="002839BE"/>
    <w:rsid w:val="002A0430"/>
    <w:rsid w:val="002B1D7B"/>
    <w:rsid w:val="002E52BC"/>
    <w:rsid w:val="002F41A6"/>
    <w:rsid w:val="003011A4"/>
    <w:rsid w:val="00304533"/>
    <w:rsid w:val="003144A4"/>
    <w:rsid w:val="00316916"/>
    <w:rsid w:val="00323D4A"/>
    <w:rsid w:val="0032768E"/>
    <w:rsid w:val="003339AF"/>
    <w:rsid w:val="003374D1"/>
    <w:rsid w:val="00343DBC"/>
    <w:rsid w:val="00352F0F"/>
    <w:rsid w:val="00384583"/>
    <w:rsid w:val="00386C9A"/>
    <w:rsid w:val="003D53EA"/>
    <w:rsid w:val="003D5B9C"/>
    <w:rsid w:val="003E020A"/>
    <w:rsid w:val="003E584E"/>
    <w:rsid w:val="00410A1F"/>
    <w:rsid w:val="00411C94"/>
    <w:rsid w:val="00415AFD"/>
    <w:rsid w:val="0044240C"/>
    <w:rsid w:val="0045283C"/>
    <w:rsid w:val="004540B2"/>
    <w:rsid w:val="00460520"/>
    <w:rsid w:val="0046308C"/>
    <w:rsid w:val="0046773B"/>
    <w:rsid w:val="0047354A"/>
    <w:rsid w:val="00474939"/>
    <w:rsid w:val="00476756"/>
    <w:rsid w:val="004A4AAF"/>
    <w:rsid w:val="004B0891"/>
    <w:rsid w:val="004B52D3"/>
    <w:rsid w:val="004C13CB"/>
    <w:rsid w:val="004D031A"/>
    <w:rsid w:val="004D51A8"/>
    <w:rsid w:val="004E564B"/>
    <w:rsid w:val="00506F7E"/>
    <w:rsid w:val="005112CE"/>
    <w:rsid w:val="00536613"/>
    <w:rsid w:val="005371B6"/>
    <w:rsid w:val="0054562F"/>
    <w:rsid w:val="0054799B"/>
    <w:rsid w:val="00551440"/>
    <w:rsid w:val="00562711"/>
    <w:rsid w:val="00566D28"/>
    <w:rsid w:val="0057187E"/>
    <w:rsid w:val="005801D5"/>
    <w:rsid w:val="00583091"/>
    <w:rsid w:val="00593A2B"/>
    <w:rsid w:val="00594E5C"/>
    <w:rsid w:val="005A2106"/>
    <w:rsid w:val="005A7832"/>
    <w:rsid w:val="005B1FB5"/>
    <w:rsid w:val="005B58DC"/>
    <w:rsid w:val="005B5BB5"/>
    <w:rsid w:val="005D50FA"/>
    <w:rsid w:val="005F67F8"/>
    <w:rsid w:val="0060609A"/>
    <w:rsid w:val="00607F8E"/>
    <w:rsid w:val="00615815"/>
    <w:rsid w:val="00625C41"/>
    <w:rsid w:val="00632109"/>
    <w:rsid w:val="00643718"/>
    <w:rsid w:val="00650CB7"/>
    <w:rsid w:val="00660D0F"/>
    <w:rsid w:val="00663366"/>
    <w:rsid w:val="0069016E"/>
    <w:rsid w:val="006A2FC1"/>
    <w:rsid w:val="006A4630"/>
    <w:rsid w:val="006A69F8"/>
    <w:rsid w:val="006B2AA8"/>
    <w:rsid w:val="006B4D70"/>
    <w:rsid w:val="0070302B"/>
    <w:rsid w:val="007046F4"/>
    <w:rsid w:val="0070473C"/>
    <w:rsid w:val="00743828"/>
    <w:rsid w:val="00751998"/>
    <w:rsid w:val="00756A8E"/>
    <w:rsid w:val="00762274"/>
    <w:rsid w:val="00784376"/>
    <w:rsid w:val="007B1F8E"/>
    <w:rsid w:val="007B7F17"/>
    <w:rsid w:val="007C4EC5"/>
    <w:rsid w:val="007C5579"/>
    <w:rsid w:val="007C6891"/>
    <w:rsid w:val="007D420F"/>
    <w:rsid w:val="007D73A3"/>
    <w:rsid w:val="007E688E"/>
    <w:rsid w:val="007E7C24"/>
    <w:rsid w:val="00807968"/>
    <w:rsid w:val="008158AD"/>
    <w:rsid w:val="00827F52"/>
    <w:rsid w:val="0086509F"/>
    <w:rsid w:val="00866B5C"/>
    <w:rsid w:val="00877059"/>
    <w:rsid w:val="0088144B"/>
    <w:rsid w:val="0088509E"/>
    <w:rsid w:val="0089156E"/>
    <w:rsid w:val="00893F08"/>
    <w:rsid w:val="00896C5A"/>
    <w:rsid w:val="008B04A6"/>
    <w:rsid w:val="008B7EC4"/>
    <w:rsid w:val="008C07F6"/>
    <w:rsid w:val="008C42B0"/>
    <w:rsid w:val="008C6EB8"/>
    <w:rsid w:val="008D3DFC"/>
    <w:rsid w:val="008F34C0"/>
    <w:rsid w:val="008F4A54"/>
    <w:rsid w:val="008F7F5C"/>
    <w:rsid w:val="00921601"/>
    <w:rsid w:val="009361F7"/>
    <w:rsid w:val="00942C78"/>
    <w:rsid w:val="00970E01"/>
    <w:rsid w:val="009A71AB"/>
    <w:rsid w:val="009C4F90"/>
    <w:rsid w:val="009F4B40"/>
    <w:rsid w:val="00A12570"/>
    <w:rsid w:val="00A14F6C"/>
    <w:rsid w:val="00A22F35"/>
    <w:rsid w:val="00A25806"/>
    <w:rsid w:val="00A4014B"/>
    <w:rsid w:val="00A4231A"/>
    <w:rsid w:val="00A434E1"/>
    <w:rsid w:val="00A640B6"/>
    <w:rsid w:val="00AB248B"/>
    <w:rsid w:val="00AC346C"/>
    <w:rsid w:val="00AC618A"/>
    <w:rsid w:val="00AE4753"/>
    <w:rsid w:val="00AF1405"/>
    <w:rsid w:val="00AF6D5B"/>
    <w:rsid w:val="00AF77EA"/>
    <w:rsid w:val="00B077A9"/>
    <w:rsid w:val="00B13ACC"/>
    <w:rsid w:val="00B156CD"/>
    <w:rsid w:val="00B279A9"/>
    <w:rsid w:val="00B27EC8"/>
    <w:rsid w:val="00B40DB8"/>
    <w:rsid w:val="00B4146E"/>
    <w:rsid w:val="00B421A5"/>
    <w:rsid w:val="00B50AA7"/>
    <w:rsid w:val="00B5537E"/>
    <w:rsid w:val="00B73816"/>
    <w:rsid w:val="00B73867"/>
    <w:rsid w:val="00B747DA"/>
    <w:rsid w:val="00B85969"/>
    <w:rsid w:val="00B96697"/>
    <w:rsid w:val="00B97ECE"/>
    <w:rsid w:val="00BA5704"/>
    <w:rsid w:val="00BA5E41"/>
    <w:rsid w:val="00BA7042"/>
    <w:rsid w:val="00BB2C7A"/>
    <w:rsid w:val="00BD4465"/>
    <w:rsid w:val="00BD6D1D"/>
    <w:rsid w:val="00BE2772"/>
    <w:rsid w:val="00BF0639"/>
    <w:rsid w:val="00BF08A0"/>
    <w:rsid w:val="00BF100A"/>
    <w:rsid w:val="00C1297C"/>
    <w:rsid w:val="00C41ACC"/>
    <w:rsid w:val="00C42CB8"/>
    <w:rsid w:val="00C43568"/>
    <w:rsid w:val="00C4788D"/>
    <w:rsid w:val="00C751E8"/>
    <w:rsid w:val="00C916E5"/>
    <w:rsid w:val="00C97891"/>
    <w:rsid w:val="00CA4BC7"/>
    <w:rsid w:val="00CB736C"/>
    <w:rsid w:val="00CC3963"/>
    <w:rsid w:val="00CC77D3"/>
    <w:rsid w:val="00CD62C8"/>
    <w:rsid w:val="00CE4959"/>
    <w:rsid w:val="00CF3138"/>
    <w:rsid w:val="00CF37AE"/>
    <w:rsid w:val="00D037A3"/>
    <w:rsid w:val="00D0675D"/>
    <w:rsid w:val="00D13B3F"/>
    <w:rsid w:val="00D141E8"/>
    <w:rsid w:val="00D1619A"/>
    <w:rsid w:val="00D163C0"/>
    <w:rsid w:val="00D224EB"/>
    <w:rsid w:val="00D33F17"/>
    <w:rsid w:val="00D50B4F"/>
    <w:rsid w:val="00D50C73"/>
    <w:rsid w:val="00D732BA"/>
    <w:rsid w:val="00D83AA8"/>
    <w:rsid w:val="00D84312"/>
    <w:rsid w:val="00D8614A"/>
    <w:rsid w:val="00DD1BBF"/>
    <w:rsid w:val="00DE11C2"/>
    <w:rsid w:val="00E00992"/>
    <w:rsid w:val="00E01013"/>
    <w:rsid w:val="00E04403"/>
    <w:rsid w:val="00E131A2"/>
    <w:rsid w:val="00E20DA9"/>
    <w:rsid w:val="00E313D2"/>
    <w:rsid w:val="00E479DA"/>
    <w:rsid w:val="00E56F58"/>
    <w:rsid w:val="00E87251"/>
    <w:rsid w:val="00E9336D"/>
    <w:rsid w:val="00E95BAB"/>
    <w:rsid w:val="00EA2B7B"/>
    <w:rsid w:val="00EA4769"/>
    <w:rsid w:val="00EC1908"/>
    <w:rsid w:val="00EC2DD9"/>
    <w:rsid w:val="00EC30C4"/>
    <w:rsid w:val="00EC543F"/>
    <w:rsid w:val="00EC6510"/>
    <w:rsid w:val="00ED48B6"/>
    <w:rsid w:val="00EE50E1"/>
    <w:rsid w:val="00F2034A"/>
    <w:rsid w:val="00F34EBA"/>
    <w:rsid w:val="00F444D4"/>
    <w:rsid w:val="00F5345F"/>
    <w:rsid w:val="00F65965"/>
    <w:rsid w:val="00F825BA"/>
    <w:rsid w:val="00FB279C"/>
    <w:rsid w:val="00FC52C7"/>
    <w:rsid w:val="00FD06D2"/>
    <w:rsid w:val="00FD19C8"/>
    <w:rsid w:val="00FD43B0"/>
    <w:rsid w:val="00FE0949"/>
    <w:rsid w:val="00FE7DD1"/>
    <w:rsid w:val="00FF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7C"/>
  </w:style>
  <w:style w:type="paragraph" w:styleId="5">
    <w:name w:val="heading 5"/>
    <w:basedOn w:val="a"/>
    <w:next w:val="a"/>
    <w:link w:val="5Char"/>
    <w:uiPriority w:val="99"/>
    <w:qFormat/>
    <w:rsid w:val="004B0891"/>
    <w:pPr>
      <w:keepNext/>
      <w:autoSpaceDE w:val="0"/>
      <w:autoSpaceDN w:val="0"/>
      <w:spacing w:after="0" w:line="240" w:lineRule="auto"/>
      <w:ind w:left="426"/>
      <w:jc w:val="both"/>
      <w:outlineLvl w:val="4"/>
    </w:pPr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8AD"/>
    <w:pPr>
      <w:ind w:left="720"/>
      <w:contextualSpacing/>
    </w:pPr>
  </w:style>
  <w:style w:type="character" w:customStyle="1" w:styleId="5Char">
    <w:name w:val="Επικεφαλίδα 5 Char"/>
    <w:basedOn w:val="a0"/>
    <w:link w:val="5"/>
    <w:uiPriority w:val="99"/>
    <w:rsid w:val="004B0891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paragraph" w:styleId="a4">
    <w:name w:val="Body Text"/>
    <w:aliases w:val="Σώμα κείμενου"/>
    <w:basedOn w:val="a"/>
    <w:link w:val="Char"/>
    <w:rsid w:val="00650CB7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customStyle="1" w:styleId="Char">
    <w:name w:val="Σώμα κειμένου Char"/>
    <w:aliases w:val="Σώμα κείμενου Char"/>
    <w:basedOn w:val="a0"/>
    <w:link w:val="a4"/>
    <w:rsid w:val="00650CB7"/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chaskia</dc:creator>
  <cp:keywords/>
  <dc:description/>
  <cp:lastModifiedBy>chaskia</cp:lastModifiedBy>
  <cp:revision>153</cp:revision>
  <cp:lastPrinted>2022-05-09T10:22:00Z</cp:lastPrinted>
  <dcterms:created xsi:type="dcterms:W3CDTF">2022-05-09T06:51:00Z</dcterms:created>
  <dcterms:modified xsi:type="dcterms:W3CDTF">2024-04-25T10:45:00Z</dcterms:modified>
</cp:coreProperties>
</file>