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D4F" w:rsidRDefault="002F7C88">
      <w:pPr>
        <w:rPr>
          <w:rFonts w:ascii="Times New Roman" w:hAnsi="Times New Roman" w:cs="Times New Roman"/>
          <w:sz w:val="32"/>
          <w:szCs w:val="32"/>
        </w:rPr>
      </w:pPr>
      <w:r>
        <w:rPr>
          <w:rFonts w:ascii="Times New Roman" w:hAnsi="Times New Roman" w:cs="Times New Roman"/>
          <w:sz w:val="32"/>
          <w:szCs w:val="32"/>
        </w:rPr>
        <w:t>ΠΡΟΔΙΑΓΡΑΦΕΣ</w:t>
      </w:r>
    </w:p>
    <w:p w:rsidR="002F7C88" w:rsidRDefault="002F7C88">
      <w:pPr>
        <w:rPr>
          <w:rFonts w:ascii="Times New Roman" w:hAnsi="Times New Roman" w:cs="Times New Roman"/>
          <w:sz w:val="32"/>
          <w:szCs w:val="32"/>
        </w:rPr>
      </w:pPr>
    </w:p>
    <w:p w:rsidR="002F7C88" w:rsidRDefault="002F7C88">
      <w:pPr>
        <w:rPr>
          <w:rFonts w:ascii="Times New Roman" w:hAnsi="Times New Roman" w:cs="Times New Roman"/>
          <w:sz w:val="32"/>
          <w:szCs w:val="32"/>
        </w:rPr>
      </w:pPr>
    </w:p>
    <w:p w:rsidR="006919E1" w:rsidRDefault="006919E1">
      <w:pPr>
        <w:rPr>
          <w:rFonts w:ascii="Times New Roman" w:hAnsi="Times New Roman" w:cs="Times New Roman"/>
          <w:sz w:val="32"/>
          <w:szCs w:val="32"/>
        </w:rPr>
      </w:pPr>
    </w:p>
    <w:p w:rsidR="006919E1" w:rsidRPr="004272DB" w:rsidRDefault="006919E1" w:rsidP="006919E1">
      <w:pPr>
        <w:spacing w:after="0"/>
        <w:rPr>
          <w:b/>
          <w:sz w:val="28"/>
          <w:szCs w:val="28"/>
        </w:rPr>
      </w:pPr>
      <w:r w:rsidRPr="004272DB">
        <w:rPr>
          <w:b/>
          <w:sz w:val="28"/>
          <w:szCs w:val="28"/>
        </w:rPr>
        <w:t>Καθετήρες LEVIN  παίδων</w:t>
      </w:r>
      <w:r>
        <w:rPr>
          <w:b/>
          <w:sz w:val="28"/>
          <w:szCs w:val="28"/>
        </w:rPr>
        <w:t xml:space="preserve"> και ενηλίκων, μονού αυλού Νο 16</w:t>
      </w:r>
    </w:p>
    <w:p w:rsidR="006919E1" w:rsidRPr="004272DB" w:rsidRDefault="006919E1" w:rsidP="006919E1">
      <w:pPr>
        <w:spacing w:after="0"/>
        <w:jc w:val="both"/>
        <w:rPr>
          <w:sz w:val="28"/>
          <w:szCs w:val="28"/>
        </w:rPr>
      </w:pPr>
      <w:r w:rsidRPr="004272DB">
        <w:rPr>
          <w:sz w:val="28"/>
          <w:szCs w:val="28"/>
        </w:rPr>
        <w:t>·Καθετήρας Levin μιας χρήσης, αποστειρωμένος, ακτινοσκιερός, ανοικτού άκρου,να εφαρμόζει σε σύριγγα 60</w:t>
      </w:r>
      <w:r w:rsidRPr="004272DB">
        <w:rPr>
          <w:sz w:val="28"/>
          <w:szCs w:val="28"/>
          <w:lang w:val="en-US"/>
        </w:rPr>
        <w:t>ml</w:t>
      </w:r>
      <w:r w:rsidRPr="004272DB">
        <w:rPr>
          <w:sz w:val="28"/>
          <w:szCs w:val="28"/>
        </w:rPr>
        <w:t xml:space="preserve"> μεγάλου μπέκ ( για πλύσεις στομάχου) κατασκευασμένος από PVC ιατρικού τύπου (medical grade), σε ατομική συσκευασία. </w:t>
      </w:r>
    </w:p>
    <w:p w:rsidR="006919E1" w:rsidRPr="004272DB" w:rsidRDefault="006919E1" w:rsidP="006919E1">
      <w:pPr>
        <w:spacing w:after="0"/>
        <w:jc w:val="both"/>
        <w:rPr>
          <w:sz w:val="28"/>
          <w:szCs w:val="28"/>
        </w:rPr>
      </w:pPr>
      <w:r w:rsidRPr="004272DB">
        <w:rPr>
          <w:sz w:val="28"/>
          <w:szCs w:val="28"/>
        </w:rPr>
        <w:t>· </w:t>
      </w:r>
      <w:r w:rsidRPr="004272DB">
        <w:rPr>
          <w:sz w:val="28"/>
          <w:szCs w:val="28"/>
          <w:lang w:val="en-US"/>
        </w:rPr>
        <w:t>T</w:t>
      </w:r>
      <w:r w:rsidRPr="004272DB">
        <w:rPr>
          <w:sz w:val="28"/>
          <w:szCs w:val="28"/>
        </w:rPr>
        <w:t xml:space="preserve">ο άκρο του είναι ανοικτό στρογγυλοποιημένο, μη τραυματικό και είναι ακτινοσκιερός καθ’ όλο το μήκος του. </w:t>
      </w:r>
    </w:p>
    <w:p w:rsidR="006919E1" w:rsidRPr="004272DB" w:rsidRDefault="006919E1" w:rsidP="006919E1">
      <w:pPr>
        <w:spacing w:after="0"/>
        <w:jc w:val="both"/>
        <w:rPr>
          <w:sz w:val="28"/>
          <w:szCs w:val="28"/>
        </w:rPr>
      </w:pPr>
      <w:r w:rsidRPr="004272DB">
        <w:rPr>
          <w:sz w:val="28"/>
          <w:szCs w:val="28"/>
        </w:rPr>
        <w:t>·Οι τέσσερις πλάγιες οπές του είναι λείες και στρογγυλοποιημένες για να μη τραυματίζουν ενώ δεν τσακίζει σε κανένα σημείο.</w:t>
      </w:r>
    </w:p>
    <w:p w:rsidR="006919E1" w:rsidRPr="004272DB" w:rsidRDefault="006919E1" w:rsidP="006919E1">
      <w:pPr>
        <w:spacing w:after="0"/>
        <w:jc w:val="both"/>
        <w:rPr>
          <w:sz w:val="28"/>
          <w:szCs w:val="28"/>
        </w:rPr>
      </w:pPr>
      <w:r w:rsidRPr="004272DB">
        <w:rPr>
          <w:sz w:val="28"/>
          <w:szCs w:val="28"/>
        </w:rPr>
        <w:t>·Το μήκος του είναι 125cm και έχει διαγραμμισμένες τις αποστάσεις κάθε 10cm, πάνω από τα 40-45cm. Η υποδοχή του είναι έγχρωμη ανάλογα με το μέγεθος του καθετήρα ακολουθώντας τα διεθνή πρότυπα. Είναι αποστειρωμένος με Οξείδιο Αιθυλενίου (ΕΟ) και συσκευασμένος σε ασφαλή συσκευασία Peel Pack</w:t>
      </w:r>
    </w:p>
    <w:p w:rsidR="006919E1" w:rsidRDefault="006919E1">
      <w:pPr>
        <w:rPr>
          <w:rFonts w:ascii="Times New Roman" w:hAnsi="Times New Roman" w:cs="Times New Roman"/>
          <w:sz w:val="32"/>
          <w:szCs w:val="32"/>
        </w:rPr>
      </w:pPr>
    </w:p>
    <w:p w:rsidR="006919E1" w:rsidRDefault="006919E1">
      <w:pPr>
        <w:rPr>
          <w:rFonts w:ascii="Times New Roman" w:hAnsi="Times New Roman" w:cs="Times New Roman"/>
          <w:sz w:val="32"/>
          <w:szCs w:val="32"/>
        </w:rPr>
      </w:pPr>
    </w:p>
    <w:p w:rsidR="006919E1" w:rsidRPr="004272DB" w:rsidRDefault="006919E1" w:rsidP="006919E1">
      <w:pPr>
        <w:rPr>
          <w:rFonts w:ascii="Times New Roman" w:hAnsi="Times New Roman" w:cs="Times New Roman"/>
          <w:b/>
          <w:sz w:val="28"/>
          <w:szCs w:val="28"/>
        </w:rPr>
      </w:pPr>
      <w:r w:rsidRPr="004272DB">
        <w:rPr>
          <w:rFonts w:ascii="Times New Roman" w:hAnsi="Times New Roman" w:cs="Times New Roman"/>
          <w:b/>
          <w:sz w:val="28"/>
          <w:szCs w:val="28"/>
        </w:rPr>
        <w:t xml:space="preserve">Μητροσκόπια μιας χρήσεως. </w:t>
      </w:r>
    </w:p>
    <w:p w:rsidR="006919E1" w:rsidRDefault="006919E1" w:rsidP="006919E1">
      <w:pPr>
        <w:rPr>
          <w:rFonts w:ascii="Times New Roman" w:hAnsi="Times New Roman" w:cs="Times New Roman"/>
          <w:sz w:val="28"/>
          <w:szCs w:val="28"/>
        </w:rPr>
      </w:pPr>
      <w:r w:rsidRPr="004272DB">
        <w:rPr>
          <w:rFonts w:ascii="Times New Roman" w:hAnsi="Times New Roman" w:cs="Times New Roman"/>
          <w:sz w:val="28"/>
          <w:szCs w:val="28"/>
        </w:rPr>
        <w:t>Αποστειρωμένα, υποαλλεργικά, από μη τοξικό υλικό, να μην σπάνε κατά την χρήση, με βίδα και διαφορετικό χρώμα κάθε μέγεθος (S,M,L). Nα είναι συσκευασμένα σε αδιάβροχη, ανθεκτική θήκη μιας χρήσης</w:t>
      </w:r>
    </w:p>
    <w:p w:rsidR="006919E1" w:rsidRDefault="006919E1" w:rsidP="006919E1">
      <w:pPr>
        <w:rPr>
          <w:rFonts w:ascii="Times New Roman" w:hAnsi="Times New Roman" w:cs="Times New Roman"/>
          <w:sz w:val="28"/>
          <w:szCs w:val="28"/>
        </w:rPr>
      </w:pPr>
    </w:p>
    <w:p w:rsidR="006919E1" w:rsidRPr="004272DB" w:rsidRDefault="006919E1" w:rsidP="006919E1">
      <w:pPr>
        <w:pStyle w:val="Default"/>
        <w:spacing w:line="276" w:lineRule="auto"/>
        <w:rPr>
          <w:b/>
          <w:bCs/>
          <w:sz w:val="28"/>
          <w:szCs w:val="28"/>
        </w:rPr>
      </w:pPr>
      <w:r w:rsidRPr="004272DB">
        <w:rPr>
          <w:b/>
          <w:bCs/>
          <w:sz w:val="28"/>
          <w:szCs w:val="28"/>
        </w:rPr>
        <w:t>Πεταλούδες εγκόλπωσης 21</w:t>
      </w:r>
      <w:r>
        <w:rPr>
          <w:b/>
          <w:bCs/>
          <w:sz w:val="28"/>
          <w:szCs w:val="28"/>
        </w:rPr>
        <w:t xml:space="preserve"> και 23</w:t>
      </w:r>
      <w:r w:rsidRPr="004272DB">
        <w:rPr>
          <w:b/>
          <w:bCs/>
          <w:sz w:val="28"/>
          <w:szCs w:val="28"/>
        </w:rPr>
        <w:t>G</w:t>
      </w:r>
    </w:p>
    <w:p w:rsidR="006919E1" w:rsidRDefault="006919E1" w:rsidP="006919E1">
      <w:pPr>
        <w:rPr>
          <w:rFonts w:ascii="Times New Roman" w:hAnsi="Times New Roman" w:cs="Times New Roman"/>
          <w:sz w:val="28"/>
          <w:szCs w:val="28"/>
        </w:rPr>
      </w:pPr>
      <w:r w:rsidRPr="004272DB">
        <w:rPr>
          <w:rFonts w:ascii="Times New Roman" w:hAnsi="Times New Roman" w:cs="Times New Roman"/>
          <w:sz w:val="28"/>
          <w:szCs w:val="28"/>
        </w:rPr>
        <w:t xml:space="preserve">Πεταλούδες αιμοληψίας- διατρήσεως σωληναρίων κενού, με μηχανισμό εγκόλπωσης της βελόνας από την φλέβα και ταυτόχρονη ασφάλισή της μη αναστρέψιμα. Μίας χρήσης, αποστειρωμένη. Ο μηχανισμός να ενεργοποιείται με το ένα χέρι, με τρόπο προφανή, γρήγορο και αποδοτικό. </w:t>
      </w:r>
    </w:p>
    <w:p w:rsidR="006919E1" w:rsidRPr="004272DB" w:rsidRDefault="006919E1" w:rsidP="006919E1">
      <w:pPr>
        <w:spacing w:after="0"/>
        <w:ind w:left="360"/>
        <w:rPr>
          <w:rFonts w:ascii="Times New Roman" w:hAnsi="Times New Roman" w:cs="Times New Roman"/>
          <w:sz w:val="28"/>
          <w:szCs w:val="28"/>
        </w:rPr>
      </w:pPr>
      <w:r w:rsidRPr="004272DB">
        <w:rPr>
          <w:rFonts w:ascii="Times New Roman" w:hAnsi="Times New Roman" w:cs="Times New Roman"/>
          <w:b/>
          <w:sz w:val="28"/>
          <w:szCs w:val="28"/>
        </w:rPr>
        <w:lastRenderedPageBreak/>
        <w:t xml:space="preserve">Καθετήρες για ενδοτραχειακή αναρρόφηση, μιας χρήσης, με βαλβίδα No </w:t>
      </w:r>
      <w:r>
        <w:rPr>
          <w:rFonts w:ascii="Times New Roman" w:hAnsi="Times New Roman" w:cs="Times New Roman"/>
          <w:b/>
          <w:sz w:val="28"/>
          <w:szCs w:val="28"/>
        </w:rPr>
        <w:t>6 και 12</w:t>
      </w:r>
      <w:r w:rsidRPr="004272DB">
        <w:rPr>
          <w:rFonts w:ascii="Times New Roman" w:hAnsi="Times New Roman" w:cs="Times New Roman"/>
          <w:sz w:val="28"/>
          <w:szCs w:val="28"/>
        </w:rPr>
        <w:t xml:space="preserve">  </w:t>
      </w:r>
    </w:p>
    <w:p w:rsidR="006919E1" w:rsidRPr="004272DB" w:rsidRDefault="006919E1" w:rsidP="006919E1">
      <w:pPr>
        <w:spacing w:after="0"/>
        <w:ind w:left="360"/>
        <w:rPr>
          <w:rFonts w:ascii="Times New Roman" w:hAnsi="Times New Roman" w:cs="Times New Roman"/>
          <w:sz w:val="28"/>
          <w:szCs w:val="28"/>
        </w:rPr>
      </w:pPr>
      <w:r w:rsidRPr="004272DB">
        <w:rPr>
          <w:rFonts w:ascii="Times New Roman" w:hAnsi="Times New Roman" w:cs="Times New Roman"/>
          <w:sz w:val="28"/>
          <w:szCs w:val="28"/>
        </w:rPr>
        <w:t xml:space="preserve">· Καθετήρας Ελεγχόμενης Αναρρόφησης με βαλβίδα (control), ανοικτού άκρου με δύο (2) πλευρικές οπές, ακτινοσκιερός, μιας χρήσης, αποστειρωμένος σε ατομική συσκευασία. </w:t>
      </w:r>
    </w:p>
    <w:p w:rsidR="006919E1" w:rsidRPr="004272DB" w:rsidRDefault="006919E1" w:rsidP="006919E1">
      <w:pPr>
        <w:spacing w:after="0"/>
        <w:ind w:left="360"/>
        <w:rPr>
          <w:rFonts w:ascii="Times New Roman" w:hAnsi="Times New Roman" w:cs="Times New Roman"/>
          <w:sz w:val="28"/>
          <w:szCs w:val="28"/>
        </w:rPr>
      </w:pPr>
      <w:r w:rsidRPr="004272DB">
        <w:rPr>
          <w:rFonts w:ascii="Times New Roman" w:hAnsi="Times New Roman" w:cs="Times New Roman"/>
          <w:sz w:val="28"/>
          <w:szCs w:val="28"/>
        </w:rPr>
        <w:t xml:space="preserve">· Να είναι κατασκευασμένος από υλικό διάφανο, ιατρικού τύπου PVC (medical grade) και το μήκος του έως 55cm. </w:t>
      </w:r>
    </w:p>
    <w:p w:rsidR="006919E1" w:rsidRPr="004272DB" w:rsidRDefault="006919E1" w:rsidP="006919E1">
      <w:pPr>
        <w:spacing w:after="0"/>
        <w:ind w:left="360"/>
        <w:rPr>
          <w:rFonts w:ascii="Times New Roman" w:hAnsi="Times New Roman" w:cs="Times New Roman"/>
          <w:sz w:val="28"/>
          <w:szCs w:val="28"/>
        </w:rPr>
      </w:pPr>
      <w:r w:rsidRPr="004272DB">
        <w:rPr>
          <w:rFonts w:ascii="Times New Roman" w:hAnsi="Times New Roman" w:cs="Times New Roman"/>
          <w:sz w:val="28"/>
          <w:szCs w:val="28"/>
        </w:rPr>
        <w:t xml:space="preserve">· Να φέρει βαλβίδα (control valve) προκειμένου να επιτυγχάνεται ελεγχόμενη αναρρόφηση. </w:t>
      </w:r>
    </w:p>
    <w:p w:rsidR="006919E1" w:rsidRPr="004272DB" w:rsidRDefault="006919E1" w:rsidP="006919E1">
      <w:pPr>
        <w:spacing w:after="0"/>
        <w:ind w:left="360"/>
        <w:rPr>
          <w:rFonts w:ascii="Times New Roman" w:hAnsi="Times New Roman" w:cs="Times New Roman"/>
          <w:sz w:val="28"/>
          <w:szCs w:val="28"/>
        </w:rPr>
      </w:pPr>
      <w:r w:rsidRPr="004272DB">
        <w:rPr>
          <w:rFonts w:ascii="Times New Roman" w:hAnsi="Times New Roman" w:cs="Times New Roman"/>
          <w:sz w:val="28"/>
          <w:szCs w:val="28"/>
        </w:rPr>
        <w:t>· Το άκρο του να είναι ανοικτό στρογγυλοποιημένο και μη τραυματικό, ενώ οι πλάγιες οπές του να είναι λείες και στρογγυλοποιημένες προκειμένου να μην τραυματίζουν.</w:t>
      </w:r>
    </w:p>
    <w:p w:rsidR="006919E1" w:rsidRPr="004272DB" w:rsidRDefault="006919E1" w:rsidP="006919E1">
      <w:pPr>
        <w:spacing w:after="0"/>
        <w:ind w:left="360"/>
        <w:rPr>
          <w:rFonts w:ascii="Times New Roman" w:hAnsi="Times New Roman" w:cs="Times New Roman"/>
          <w:sz w:val="28"/>
          <w:szCs w:val="28"/>
        </w:rPr>
      </w:pPr>
      <w:r w:rsidRPr="004272DB">
        <w:rPr>
          <w:rFonts w:ascii="Times New Roman" w:hAnsi="Times New Roman" w:cs="Times New Roman"/>
          <w:sz w:val="28"/>
          <w:szCs w:val="28"/>
        </w:rPr>
        <w:t xml:space="preserve">· Ο καθετήρας να μην τσακίζει και η υποδοχή να είναι έγχρωμη ανάλογα με το μέγεθος του καθετήρα σύμφωνα με τα διεθνή πρότυπα. </w:t>
      </w:r>
    </w:p>
    <w:p w:rsidR="006919E1" w:rsidRPr="004272DB" w:rsidRDefault="006919E1" w:rsidP="006919E1">
      <w:pPr>
        <w:spacing w:after="0"/>
        <w:ind w:left="360"/>
        <w:rPr>
          <w:rFonts w:ascii="Times New Roman" w:hAnsi="Times New Roman" w:cs="Times New Roman"/>
          <w:sz w:val="28"/>
          <w:szCs w:val="28"/>
        </w:rPr>
      </w:pPr>
      <w:r w:rsidRPr="004272DB">
        <w:rPr>
          <w:rFonts w:ascii="Times New Roman" w:hAnsi="Times New Roman" w:cs="Times New Roman"/>
          <w:sz w:val="28"/>
          <w:szCs w:val="28"/>
        </w:rPr>
        <w:t xml:space="preserve">· Να είναι αποστειρωμένος με Οξείδιο αιθυλενίου (ΕΟ) και συσκευασμένος σε ασφαλή συσκευασία Peel Pack. </w:t>
      </w:r>
    </w:p>
    <w:p w:rsidR="006919E1" w:rsidRPr="004272DB" w:rsidRDefault="006919E1" w:rsidP="006919E1">
      <w:pPr>
        <w:spacing w:after="0"/>
        <w:ind w:left="360"/>
        <w:rPr>
          <w:rFonts w:ascii="Times New Roman" w:hAnsi="Times New Roman" w:cs="Times New Roman"/>
          <w:sz w:val="28"/>
          <w:szCs w:val="28"/>
          <w:lang w:val="en-US"/>
        </w:rPr>
      </w:pPr>
      <w:proofErr w:type="gramStart"/>
      <w:r w:rsidRPr="004272DB">
        <w:rPr>
          <w:rFonts w:ascii="Times New Roman" w:hAnsi="Times New Roman" w:cs="Times New Roman"/>
          <w:sz w:val="28"/>
          <w:szCs w:val="28"/>
          <w:lang w:val="en-US"/>
        </w:rPr>
        <w:t xml:space="preserve">· </w:t>
      </w:r>
      <w:r w:rsidRPr="004272DB">
        <w:rPr>
          <w:rFonts w:ascii="Times New Roman" w:hAnsi="Times New Roman" w:cs="Times New Roman"/>
          <w:sz w:val="28"/>
          <w:szCs w:val="28"/>
        </w:rPr>
        <w:t>Να</w:t>
      </w:r>
      <w:r w:rsidRPr="004272DB">
        <w:rPr>
          <w:rFonts w:ascii="Times New Roman" w:hAnsi="Times New Roman" w:cs="Times New Roman"/>
          <w:sz w:val="28"/>
          <w:szCs w:val="28"/>
          <w:lang w:val="en-US"/>
        </w:rPr>
        <w:t xml:space="preserve"> </w:t>
      </w:r>
      <w:r w:rsidRPr="004272DB">
        <w:rPr>
          <w:rFonts w:ascii="Times New Roman" w:hAnsi="Times New Roman" w:cs="Times New Roman"/>
          <w:sz w:val="28"/>
          <w:szCs w:val="28"/>
        </w:rPr>
        <w:t>είναι</w:t>
      </w:r>
      <w:r w:rsidRPr="004272DB">
        <w:rPr>
          <w:rFonts w:ascii="Times New Roman" w:hAnsi="Times New Roman" w:cs="Times New Roman"/>
          <w:sz w:val="28"/>
          <w:szCs w:val="28"/>
          <w:lang w:val="en-US"/>
        </w:rPr>
        <w:t xml:space="preserve"> Latex Free- Dhep Free.</w:t>
      </w:r>
      <w:proofErr w:type="gramEnd"/>
    </w:p>
    <w:p w:rsidR="006919E1" w:rsidRDefault="006919E1" w:rsidP="006919E1">
      <w:pPr>
        <w:rPr>
          <w:rFonts w:ascii="Times New Roman" w:hAnsi="Times New Roman" w:cs="Times New Roman"/>
          <w:sz w:val="28"/>
          <w:szCs w:val="28"/>
        </w:rPr>
      </w:pPr>
    </w:p>
    <w:p w:rsidR="00A6329C" w:rsidRDefault="00A6329C" w:rsidP="006919E1">
      <w:pPr>
        <w:rPr>
          <w:rFonts w:ascii="Times New Roman" w:hAnsi="Times New Roman" w:cs="Times New Roman"/>
          <w:sz w:val="28"/>
          <w:szCs w:val="28"/>
        </w:rPr>
      </w:pPr>
    </w:p>
    <w:p w:rsidR="00A6329C" w:rsidRDefault="00A6329C" w:rsidP="006919E1">
      <w:pPr>
        <w:rPr>
          <w:rFonts w:ascii="Times New Roman" w:hAnsi="Times New Roman" w:cs="Times New Roman"/>
          <w:sz w:val="28"/>
          <w:szCs w:val="28"/>
        </w:rPr>
      </w:pPr>
      <w:r>
        <w:rPr>
          <w:rFonts w:ascii="Times New Roman" w:hAnsi="Times New Roman" w:cs="Times New Roman"/>
          <w:b/>
          <w:sz w:val="32"/>
          <w:szCs w:val="32"/>
        </w:rPr>
        <w:t>Καθετήρες κύστεως Nelaton Νο8 και</w:t>
      </w:r>
      <w:r w:rsidRPr="00383D86">
        <w:rPr>
          <w:rFonts w:ascii="Times New Roman" w:hAnsi="Times New Roman" w:cs="Times New Roman"/>
          <w:b/>
          <w:sz w:val="32"/>
          <w:szCs w:val="32"/>
        </w:rPr>
        <w:t xml:space="preserve"> Νο</w:t>
      </w:r>
      <w:r>
        <w:rPr>
          <w:rFonts w:ascii="Times New Roman" w:hAnsi="Times New Roman" w:cs="Times New Roman"/>
          <w:b/>
          <w:sz w:val="32"/>
          <w:szCs w:val="32"/>
        </w:rPr>
        <w:t>20</w:t>
      </w:r>
      <w:r w:rsidRPr="00C74D5E">
        <w:rPr>
          <w:rFonts w:ascii="Times New Roman" w:hAnsi="Times New Roman" w:cs="Times New Roman"/>
          <w:sz w:val="28"/>
          <w:szCs w:val="28"/>
        </w:rPr>
        <w:t xml:space="preserve"> πλαστικοί, αποστειρωμένοι για παροχέτευση κύστης ανδρών μήκους 40 cm ή γυναικών 23 cm</w:t>
      </w:r>
    </w:p>
    <w:p w:rsidR="00D3778E" w:rsidRDefault="00D3778E" w:rsidP="006919E1">
      <w:pPr>
        <w:rPr>
          <w:rFonts w:ascii="Times New Roman" w:hAnsi="Times New Roman" w:cs="Times New Roman"/>
          <w:sz w:val="28"/>
          <w:szCs w:val="28"/>
        </w:rPr>
      </w:pPr>
    </w:p>
    <w:p w:rsidR="00D3778E" w:rsidRPr="00A6329C" w:rsidRDefault="00D3778E" w:rsidP="006919E1">
      <w:pPr>
        <w:rPr>
          <w:rFonts w:ascii="Times New Roman" w:hAnsi="Times New Roman" w:cs="Times New Roman"/>
          <w:sz w:val="28"/>
          <w:szCs w:val="28"/>
        </w:rPr>
      </w:pPr>
    </w:p>
    <w:p w:rsidR="006919E1" w:rsidRDefault="00D3778E" w:rsidP="006919E1">
      <w:pPr>
        <w:rPr>
          <w:sz w:val="28"/>
          <w:szCs w:val="28"/>
        </w:rPr>
      </w:pPr>
      <w:r w:rsidRPr="00D3778E">
        <w:rPr>
          <w:b/>
          <w:sz w:val="32"/>
          <w:szCs w:val="32"/>
        </w:rPr>
        <w:t xml:space="preserve">Κοστούμια χειρουργείου </w:t>
      </w:r>
      <w:proofErr w:type="spellStart"/>
      <w:r w:rsidRPr="00D3778E">
        <w:rPr>
          <w:b/>
          <w:sz w:val="32"/>
          <w:szCs w:val="32"/>
        </w:rPr>
        <w:t>μ.χ</w:t>
      </w:r>
      <w:proofErr w:type="spellEnd"/>
      <w:r w:rsidRPr="00D3778E">
        <w:rPr>
          <w:b/>
          <w:sz w:val="32"/>
          <w:szCs w:val="32"/>
        </w:rPr>
        <w:t>. (SONTARA</w:t>
      </w:r>
      <w:r w:rsidRPr="00D3778E">
        <w:rPr>
          <w:b/>
          <w:sz w:val="28"/>
          <w:szCs w:val="28"/>
        </w:rPr>
        <w:t>)</w:t>
      </w:r>
      <w:r w:rsidRPr="00D3778E">
        <w:rPr>
          <w:sz w:val="28"/>
          <w:szCs w:val="28"/>
        </w:rPr>
        <w:t xml:space="preserve"> Κοστούμι χειρουργείου (μπλούζα, παντελόνι) μη αποστειρωμένο, από μη υφασμένο υλικό (non woven), χρώματος μπλε, να δίνει την αίσθηση υφάσματος. Να είναι μεγάλης αντοχής, αδιαφανές, αδιάβροχο, </w:t>
      </w:r>
      <w:proofErr w:type="spellStart"/>
      <w:r w:rsidRPr="00D3778E">
        <w:rPr>
          <w:sz w:val="28"/>
          <w:szCs w:val="28"/>
        </w:rPr>
        <w:t>αεροδιαπερατό</w:t>
      </w:r>
      <w:proofErr w:type="spellEnd"/>
      <w:r w:rsidRPr="00D3778E">
        <w:rPr>
          <w:sz w:val="28"/>
          <w:szCs w:val="28"/>
        </w:rPr>
        <w:t>, χημικά καθαρό και μη εύφλεκτο. Το παντελόνι να διαθέτει κορδόνι για αυξομείωση</w:t>
      </w:r>
    </w:p>
    <w:p w:rsidR="00D21C8C" w:rsidRDefault="00D21C8C" w:rsidP="006919E1">
      <w:pPr>
        <w:rPr>
          <w:sz w:val="28"/>
          <w:szCs w:val="28"/>
        </w:rPr>
      </w:pPr>
    </w:p>
    <w:p w:rsidR="00D21C8C" w:rsidRPr="00D21C8C" w:rsidRDefault="00D21C8C" w:rsidP="006919E1">
      <w:pPr>
        <w:rPr>
          <w:sz w:val="28"/>
          <w:szCs w:val="28"/>
        </w:rPr>
      </w:pPr>
      <w:r w:rsidRPr="00D21C8C">
        <w:rPr>
          <w:b/>
          <w:sz w:val="32"/>
          <w:szCs w:val="32"/>
        </w:rPr>
        <w:t>Πεταλούδες απλές</w:t>
      </w:r>
      <w:r w:rsidRPr="00D21C8C">
        <w:rPr>
          <w:sz w:val="28"/>
          <w:szCs w:val="28"/>
        </w:rPr>
        <w:t xml:space="preserve"> Λεπτών τοιχωμάτων ατραυματική με διπλή. Να φέρουν ζεύγος πτερυγίων για σωστή προώθηση της βελόνας. Να </w:t>
      </w:r>
      <w:r w:rsidRPr="00D21C8C">
        <w:rPr>
          <w:sz w:val="28"/>
          <w:szCs w:val="28"/>
        </w:rPr>
        <w:lastRenderedPageBreak/>
        <w:t>φέρουν σωλήνα υψηλής ποιότητας που να ανακτά την αρχική του διάμετρο μετά από πιθανή αναδίπλωση και να καταλήγει σε σύνδεση luer lock.</w:t>
      </w:r>
    </w:p>
    <w:p w:rsidR="00D21C8C" w:rsidRDefault="00D21C8C" w:rsidP="006919E1">
      <w:pPr>
        <w:rPr>
          <w:sz w:val="28"/>
          <w:szCs w:val="28"/>
        </w:rPr>
      </w:pPr>
    </w:p>
    <w:p w:rsidR="00D21C8C" w:rsidRDefault="00D21C8C" w:rsidP="006919E1">
      <w:pPr>
        <w:rPr>
          <w:sz w:val="28"/>
          <w:szCs w:val="28"/>
        </w:rPr>
      </w:pPr>
    </w:p>
    <w:p w:rsidR="00D21C8C" w:rsidRPr="00D21C8C" w:rsidRDefault="00D21C8C" w:rsidP="006919E1">
      <w:pPr>
        <w:rPr>
          <w:rFonts w:ascii="Times New Roman" w:hAnsi="Times New Roman" w:cs="Times New Roman"/>
          <w:sz w:val="28"/>
          <w:szCs w:val="28"/>
        </w:rPr>
      </w:pPr>
      <w:r w:rsidRPr="00D21C8C">
        <w:rPr>
          <w:b/>
        </w:rPr>
        <w:t>4</w:t>
      </w:r>
      <w:r w:rsidRPr="00D21C8C">
        <w:rPr>
          <w:b/>
          <w:sz w:val="32"/>
          <w:szCs w:val="32"/>
        </w:rPr>
        <w:t>. ΣΥΣΚΕΥΕΣ ΑΕΡΟΖΟΛ (AEROLIN XL) ΕΝΗΛΙΚΩΝ ( ΜΑΣΚΕΣ)</w:t>
      </w:r>
      <w:r>
        <w:t xml:space="preserve"> </w:t>
      </w:r>
      <w:r w:rsidRPr="00D21C8C">
        <w:rPr>
          <w:sz w:val="28"/>
          <w:szCs w:val="28"/>
        </w:rPr>
        <w:t xml:space="preserve">1. Να είναι κατασκευασμένες από ατοξικό, μαλακό, διάφανο, ελαφρύ πλαστικό υλικό. 2. Η μάσκα να έχει πλάγιες οπές εκπνοής και ανατομικό σχήμα 3. Να είναι για ενήλικες και να έχουν ανατομική κατασκευή ώστε να προσαρμόζονται σωστά στο πηγούνι και τη μύτη. 4. Να φέρουν ειδική επιρρίνια μεταλλική ή πλαστική ταινία που να έχει πλαστικότητα, να λαμβάνει την επιθυμητή κάθε φορά γωνίωση ώστε η μάσκα να προσαρμόζεται εύκολα και σταθερά. 5. Η συσκευή να συνδέεται με δοχείο νεφελοποίησης φαρμάκου, το οποίο θα λειτουργεί σε οποιαδήποτε θέση βρίσκεται ο ασθενής. 6. Να έχουν αυξομειούμενη ελαστική ταινία για συγκράτηση της μάσκας στο κεφάλι. 7. Το δοχείο νεφελοποίησης να κλείνει «βιδωτά » και να μην παρουσιάζει απώλειες. 8. Να έχει χωρητικότητα πάνω από 3 cc και να συνδέεται στα ροόμετρα με ειδικό σωλήνα μήκους τουλάχιστο 2 μέτρων. 9. Να παρέχει νεφέλη τα σταγονίδια της οποίας να είναι ≤ από 5 μm. 10. Ο σωλήνας παροχής οξυγόνου να επιδέχεται γωνίωση έως και 90ο και τα σημεία σύνδεσης με την παροχή οξυγόνου και το δοχείο νεφελοποίησης να είναι από τέτοιο υλικό και σωστά σχεδιασμένα ώστε να επιτρέπουν εύκολα την σύνδεση και αποσύνδεση. Επιπλέον να εξασφαλίζουν σταθερή σύνδεση και να μην αποσυνδέονται με τις υψηλές ροές. 11. Να είναι latex-free. 12. Να είναι σε ατομική συσκευασία μιας χρήσεως αεροστεγώς συσκευασμένα. 13. Τα προσφερόμενα είδη να φέρουν τη σήμανση CE σύμφωνα με την οδηγία 93/42/ΕΟΚ και την Κ.Υ.Α 2480/94 (ΦΕΚ 679/Β/ 13-9-94, ΦΕΚ 755/Β/7-10-94). Κάθε εταιρεία που θα λάβει μέρος στον διαγωνισμό υποχρεούται να προσφέρει μόνο το ζητούμενο είδος, σε ικανό αριθμό δειγμάτων (για την χρηστική αξιολόγησή του στον άρρωστο). Τα δείγματα να συνοδεύονται με τις επίσημες εργοστασιακές τεχνικές προδιαγραφές, με σαφή αναφορά στα </w:t>
      </w:r>
      <w:r w:rsidRPr="00D21C8C">
        <w:rPr>
          <w:sz w:val="28"/>
          <w:szCs w:val="28"/>
        </w:rPr>
        <w:lastRenderedPageBreak/>
        <w:t>ιδιαίτερα χαρακτηριστικά του προσφερόμενου είδους. Προσφορές χωρίς δείγματα δεν λαμβάνονται υπόψη. Τονίζεται ότι, προσφορές και είδη, πρέπει να είναι καλώς ταξινομημένα.</w:t>
      </w:r>
    </w:p>
    <w:sectPr w:rsidR="00D21C8C" w:rsidRPr="00D21C8C" w:rsidSect="00B93D4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F7C88"/>
    <w:rsid w:val="001732E7"/>
    <w:rsid w:val="002F7C88"/>
    <w:rsid w:val="006919E1"/>
    <w:rsid w:val="00A6329C"/>
    <w:rsid w:val="00B93D4F"/>
    <w:rsid w:val="00D21C8C"/>
    <w:rsid w:val="00D3778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D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919E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761</Words>
  <Characters>4115</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MateriV</dc:creator>
  <cp:lastModifiedBy>MateriV</cp:lastModifiedBy>
  <cp:revision>3</cp:revision>
  <dcterms:created xsi:type="dcterms:W3CDTF">2023-01-27T07:39:00Z</dcterms:created>
  <dcterms:modified xsi:type="dcterms:W3CDTF">2023-01-27T08:29:00Z</dcterms:modified>
</cp:coreProperties>
</file>