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8C" w:rsidRDefault="0058228C" w:rsidP="0058228C">
      <w:pPr>
        <w:jc w:val="center"/>
        <w:rPr>
          <w:b/>
          <w:sz w:val="24"/>
        </w:rPr>
      </w:pPr>
      <w:r>
        <w:rPr>
          <w:b/>
          <w:sz w:val="24"/>
        </w:rPr>
        <w:t>ΤΕΧΝΙΚΕΣ ΠΡΟΔΙΑΓΡΑΦΕΣ</w:t>
      </w:r>
    </w:p>
    <w:p w:rsidR="0058228C" w:rsidRDefault="0058228C" w:rsidP="0058228C">
      <w:pPr>
        <w:rPr>
          <w:sz w:val="24"/>
        </w:rPr>
      </w:pPr>
    </w:p>
    <w:p w:rsidR="0058228C" w:rsidRDefault="0058228C" w:rsidP="0058228C">
      <w:pPr>
        <w:rPr>
          <w:sz w:val="24"/>
        </w:rPr>
      </w:pPr>
      <w:r>
        <w:rPr>
          <w:sz w:val="24"/>
        </w:rPr>
        <w:t xml:space="preserve">ΜΠΟΛ </w:t>
      </w:r>
      <w:proofErr w:type="spellStart"/>
      <w:r>
        <w:rPr>
          <w:sz w:val="24"/>
        </w:rPr>
        <w:t>ΦΑΓΗΤΟΥ:Σκεύος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μ.χ</w:t>
      </w:r>
      <w:proofErr w:type="spellEnd"/>
      <w:r>
        <w:rPr>
          <w:sz w:val="24"/>
        </w:rPr>
        <w:t xml:space="preserve">. από βιοδιασπώμενο-επιτρεπόμενο </w:t>
      </w:r>
      <w:proofErr w:type="spellStart"/>
      <w:r>
        <w:rPr>
          <w:sz w:val="24"/>
        </w:rPr>
        <w:t>υλίκο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καπάκι,Κατάλληλο</w:t>
      </w:r>
      <w:proofErr w:type="spellEnd"/>
      <w:r>
        <w:rPr>
          <w:sz w:val="24"/>
        </w:rPr>
        <w:t xml:space="preserve"> για κρύα και ζεστά τρόφιμα έως 90</w:t>
      </w:r>
      <w:r w:rsidRPr="0058228C">
        <w:rPr>
          <w:sz w:val="24"/>
        </w:rPr>
        <w:t xml:space="preserve"> </w:t>
      </w:r>
      <w:r>
        <w:rPr>
          <w:sz w:val="24"/>
          <w:lang w:val="en-US"/>
        </w:rPr>
        <w:t>C</w:t>
      </w:r>
      <w:r w:rsidRPr="0058228C">
        <w:rPr>
          <w:sz w:val="24"/>
        </w:rPr>
        <w:t>.</w:t>
      </w:r>
      <w:r>
        <w:rPr>
          <w:sz w:val="24"/>
        </w:rPr>
        <w:t>Χωρητικότητας περίπου 500-700</w:t>
      </w:r>
      <w:r>
        <w:rPr>
          <w:sz w:val="24"/>
          <w:lang w:val="en-US"/>
        </w:rPr>
        <w:t>ml</w:t>
      </w:r>
      <w:r w:rsidRPr="0058228C">
        <w:rPr>
          <w:sz w:val="24"/>
        </w:rPr>
        <w:t>.</w:t>
      </w:r>
      <w:r>
        <w:rPr>
          <w:sz w:val="24"/>
        </w:rPr>
        <w:t xml:space="preserve">Να φέρουν το σήμα καταλληλότητας </w:t>
      </w:r>
      <w:proofErr w:type="spellStart"/>
      <w:r>
        <w:rPr>
          <w:sz w:val="24"/>
        </w:rPr>
        <w:t>τροφίμων.Συγκεκριμένα</w:t>
      </w:r>
      <w:proofErr w:type="spellEnd"/>
      <w:r>
        <w:rPr>
          <w:sz w:val="24"/>
        </w:rPr>
        <w:t xml:space="preserve"> να εναρμονίζονται πλήρως με το άρθρο 5 παρ.2.του Ν.4736/2020 σχετικά με τον </w:t>
      </w:r>
      <w:r w:rsidR="001C53AE">
        <w:rPr>
          <w:sz w:val="24"/>
        </w:rPr>
        <w:t>περιορισμό της διάθεσης πλαστικών προϊόντων.</w:t>
      </w:r>
    </w:p>
    <w:p w:rsidR="001C53AE" w:rsidRDefault="001C53AE" w:rsidP="0058228C">
      <w:pPr>
        <w:rPr>
          <w:sz w:val="24"/>
        </w:rPr>
      </w:pPr>
    </w:p>
    <w:p w:rsidR="001C53AE" w:rsidRDefault="001C53AE" w:rsidP="001C53AE">
      <w:pPr>
        <w:rPr>
          <w:sz w:val="24"/>
        </w:rPr>
      </w:pPr>
      <w:r>
        <w:rPr>
          <w:sz w:val="24"/>
        </w:rPr>
        <w:t xml:space="preserve">Μπολ σαλάτας από βιοδιασπώμενο επιτρεπόμενο </w:t>
      </w:r>
      <w:proofErr w:type="spellStart"/>
      <w:r>
        <w:rPr>
          <w:sz w:val="24"/>
        </w:rPr>
        <w:t>υλικό.Ιδανίκο</w:t>
      </w:r>
      <w:proofErr w:type="spellEnd"/>
      <w:r>
        <w:rPr>
          <w:sz w:val="24"/>
        </w:rPr>
        <w:t xml:space="preserve"> για ζεστά και κρύα με </w:t>
      </w:r>
      <w:proofErr w:type="spellStart"/>
      <w:r>
        <w:rPr>
          <w:sz w:val="24"/>
        </w:rPr>
        <w:t>καπάκι.Χωρητικότητας</w:t>
      </w:r>
      <w:proofErr w:type="spellEnd"/>
      <w:r>
        <w:rPr>
          <w:sz w:val="24"/>
        </w:rPr>
        <w:t xml:space="preserve"> 500-600</w:t>
      </w:r>
      <w:r>
        <w:rPr>
          <w:sz w:val="24"/>
          <w:lang w:val="en-US"/>
        </w:rPr>
        <w:t>ml</w:t>
      </w:r>
      <w:r>
        <w:rPr>
          <w:sz w:val="24"/>
        </w:rPr>
        <w:t xml:space="preserve">.Να φέρουν το σήμα καταλληλότητας </w:t>
      </w:r>
      <w:proofErr w:type="spellStart"/>
      <w:r>
        <w:rPr>
          <w:sz w:val="24"/>
        </w:rPr>
        <w:t>τροφίμων.Συγκεκριμένα</w:t>
      </w:r>
      <w:proofErr w:type="spellEnd"/>
      <w:r>
        <w:rPr>
          <w:sz w:val="24"/>
        </w:rPr>
        <w:t xml:space="preserve"> να εναρμονίζονται πλήρως με το άρθρο 5 παρ.2.του Ν.4736/2020 σχετικά με τον περιορισμό της διάθεσης πλαστικών προϊόντων.</w:t>
      </w:r>
    </w:p>
    <w:p w:rsidR="001C53AE" w:rsidRDefault="001C53AE" w:rsidP="0058228C">
      <w:pPr>
        <w:rPr>
          <w:sz w:val="24"/>
        </w:rPr>
      </w:pPr>
    </w:p>
    <w:p w:rsidR="001C53AE" w:rsidRPr="001C53AE" w:rsidRDefault="001C53AE" w:rsidP="0058228C">
      <w:pPr>
        <w:rPr>
          <w:sz w:val="24"/>
        </w:rPr>
      </w:pPr>
      <w:r>
        <w:rPr>
          <w:sz w:val="24"/>
        </w:rPr>
        <w:t xml:space="preserve">Κάδος </w:t>
      </w:r>
      <w:proofErr w:type="spellStart"/>
      <w:r>
        <w:rPr>
          <w:sz w:val="24"/>
        </w:rPr>
        <w:t>απορριμάτων:</w:t>
      </w:r>
      <w:r w:rsidR="00193B17">
        <w:rPr>
          <w:sz w:val="24"/>
        </w:rPr>
        <w:t>Οι</w:t>
      </w:r>
      <w:proofErr w:type="spellEnd"/>
      <w:r w:rsidR="00193B17">
        <w:rPr>
          <w:sz w:val="24"/>
        </w:rPr>
        <w:t xml:space="preserve"> κουβάδες των </w:t>
      </w:r>
      <w:proofErr w:type="spellStart"/>
      <w:r w:rsidR="00193B17">
        <w:rPr>
          <w:sz w:val="24"/>
        </w:rPr>
        <w:t>απορριμάτων</w:t>
      </w:r>
      <w:proofErr w:type="spellEnd"/>
      <w:r w:rsidR="00193B17">
        <w:rPr>
          <w:sz w:val="24"/>
        </w:rPr>
        <w:t xml:space="preserve"> να είναι με πεντάλ με εσωτερικό </w:t>
      </w:r>
      <w:proofErr w:type="spellStart"/>
      <w:r w:rsidR="00193B17">
        <w:rPr>
          <w:sz w:val="24"/>
        </w:rPr>
        <w:t>κάδο.Κατασκευασμένοι</w:t>
      </w:r>
      <w:proofErr w:type="spellEnd"/>
      <w:r w:rsidR="00193B17">
        <w:rPr>
          <w:sz w:val="24"/>
        </w:rPr>
        <w:t xml:space="preserve"> από πρωτογενή πλαστικό μεγάλης αντοχής.</w:t>
      </w:r>
    </w:p>
    <w:sectPr w:rsidR="001C53AE" w:rsidRPr="001C53AE" w:rsidSect="00A904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228C"/>
    <w:rsid w:val="00193B17"/>
    <w:rsid w:val="001C53AE"/>
    <w:rsid w:val="0058228C"/>
    <w:rsid w:val="00A9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vazourac</dc:creator>
  <cp:lastModifiedBy>vazourac</cp:lastModifiedBy>
  <cp:revision>1</cp:revision>
  <dcterms:created xsi:type="dcterms:W3CDTF">2022-05-03T07:55:00Z</dcterms:created>
  <dcterms:modified xsi:type="dcterms:W3CDTF">2022-05-03T08:19:00Z</dcterms:modified>
</cp:coreProperties>
</file>